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5A10FB" w:rsidRDefault="004C1C93" w:rsidP="004C1C93">
      <w:pPr>
        <w:spacing w:before="240"/>
        <w:jc w:val="both"/>
        <w:rPr>
          <w:rFonts w:ascii="Copperplate Gothic Bold" w:hAnsi="Copperplate Gothic Bold"/>
          <w:b/>
          <w:color w:val="FF6600"/>
          <w:sz w:val="32"/>
          <w:szCs w:val="32"/>
        </w:rPr>
      </w:pPr>
      <w:r w:rsidRPr="005A10FB">
        <w:rPr>
          <w:rFonts w:ascii="Copperplate Gothic Bold" w:hAnsi="Copperplate Gothic Bold"/>
          <w:b/>
          <w:color w:val="FF6600"/>
          <w:sz w:val="32"/>
          <w:szCs w:val="32"/>
        </w:rPr>
        <w:t>ComEd</w:t>
      </w:r>
      <w:r w:rsidR="00DC39CE" w:rsidRPr="005A10FB">
        <w:rPr>
          <w:rFonts w:ascii="Copperplate Gothic Bold" w:hAnsi="Copperplate Gothic Bold"/>
          <w:b/>
          <w:color w:val="FF6600"/>
          <w:sz w:val="32"/>
          <w:szCs w:val="32"/>
        </w:rPr>
        <w:t xml:space="preserve"> </w:t>
      </w:r>
      <w:r w:rsidRPr="005A10FB">
        <w:rPr>
          <w:rFonts w:ascii="Copperplate Gothic Bold" w:hAnsi="Copperplate Gothic Bold"/>
          <w:b/>
          <w:color w:val="FF6600"/>
          <w:sz w:val="32"/>
          <w:szCs w:val="32"/>
        </w:rPr>
        <w:t>Contract Insert (#P1-</w:t>
      </w:r>
      <w:r w:rsidR="00276A49">
        <w:rPr>
          <w:rFonts w:ascii="Copperplate Gothic Bold" w:hAnsi="Copperplate Gothic Bold"/>
          <w:b/>
          <w:color w:val="FF6600"/>
          <w:sz w:val="32"/>
          <w:szCs w:val="32"/>
        </w:rPr>
        <w:t>6</w:t>
      </w:r>
      <w:r w:rsidRPr="005A10FB">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BB436E">
        <w:rPr>
          <w:lang w:val="en-US"/>
        </w:rPr>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041AF5" w:rsidRDefault="00041AF5" w:rsidP="00443E2D">
      <w:pPr>
        <w:pStyle w:val="BodyText"/>
        <w:rPr>
          <w:b/>
          <w:smallCaps/>
          <w:color w:val="990000"/>
          <w:szCs w:val="24"/>
          <w:lang w:val="en-US"/>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w:t>
      </w:r>
      <w:r w:rsidR="00CE18F9">
        <w:rPr>
          <w:szCs w:val="24"/>
          <w:lang w:val="en-US"/>
        </w:rPr>
        <w:t xml:space="preserve"> of the ComEd Contract Insert</w:t>
      </w:r>
      <w:r w:rsidRPr="000F4E53">
        <w:rPr>
          <w:szCs w:val="24"/>
        </w:rPr>
        <w:t xml:space="preserve"> may reduce the time available for the Bidder to respond to a Margin Call, which could result in a default under the ComEd Master Agreement.</w:t>
      </w:r>
      <w:r>
        <w:rPr>
          <w:szCs w:val="24"/>
        </w:rPr>
        <w:t xml:space="preserve">  </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bookmarkStart w:id="1" w:name="_GoBack"/>
            <w:r w:rsidRPr="00FB32FC">
              <w:rPr>
                <w:bCs/>
                <w:sz w:val="20"/>
              </w:rPr>
              <w:t> </w:t>
            </w:r>
            <w:r w:rsidRPr="00FB32FC">
              <w:rPr>
                <w:bCs/>
                <w:sz w:val="20"/>
              </w:rPr>
              <w:t> </w:t>
            </w:r>
            <w:r w:rsidRPr="00FB32FC">
              <w:rPr>
                <w:bCs/>
                <w:sz w:val="20"/>
              </w:rPr>
              <w:t> </w:t>
            </w:r>
            <w:r w:rsidRPr="00FB32FC">
              <w:rPr>
                <w:bCs/>
                <w:sz w:val="20"/>
              </w:rPr>
              <w:t> </w:t>
            </w:r>
            <w:r w:rsidRPr="00FB32FC">
              <w:rPr>
                <w:bCs/>
                <w:sz w:val="20"/>
              </w:rPr>
              <w:t> </w:t>
            </w:r>
            <w:bookmarkEnd w:id="1"/>
            <w:r w:rsidRPr="00FB32FC">
              <w:rPr>
                <w:bCs/>
                <w:sz w:val="20"/>
              </w:rPr>
              <w:fldChar w:fldCharType="end"/>
            </w:r>
            <w:bookmarkEnd w:id="0"/>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tbl>
    <w:p w:rsidR="00443E2D" w:rsidRPr="00FB32FC" w:rsidRDefault="00443E2D" w:rsidP="00443E2D">
      <w:pPr>
        <w:jc w:val="both"/>
        <w:rPr>
          <w:sz w:val="18"/>
          <w:szCs w:val="18"/>
        </w:rPr>
      </w:pP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_b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010"/>
        <w:gridCol w:w="1951"/>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8"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0"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3780"/>
          <w:tab w:val="left" w:pos="5280"/>
          <w:tab w:val="left" w:pos="7920"/>
        </w:tabs>
        <w:jc w:val="both"/>
        <w:rPr>
          <w:i/>
          <w:iCs/>
          <w:sz w:val="18"/>
          <w:szCs w:val="18"/>
        </w:rPr>
      </w:pPr>
      <w:r w:rsidRPr="00FB32FC">
        <w:rPr>
          <w:i/>
          <w:iCs/>
          <w:sz w:val="18"/>
          <w:szCs w:val="18"/>
        </w:rPr>
        <w:tab/>
        <w:t>Federal Tax I.D. Number</w:t>
      </w:r>
    </w:p>
    <w:tbl>
      <w:tblPr>
        <w:tblW w:w="1920" w:type="dxa"/>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tblGrid>
      <w:tr w:rsidR="00443E2D" w:rsidRPr="00FB32FC" w:rsidTr="00BB436E">
        <w:trPr>
          <w:trHeight w:val="360"/>
        </w:trPr>
        <w:tc>
          <w:tcPr>
            <w:tcW w:w="1920" w:type="dxa"/>
            <w:tcBorders>
              <w:top w:val="single" w:sz="4" w:space="0" w:color="auto"/>
              <w:left w:val="single" w:sz="4" w:space="0" w:color="auto"/>
              <w:bottom w:val="single" w:sz="4" w:space="0" w:color="auto"/>
              <w:right w:val="single" w:sz="4" w:space="0" w:color="auto"/>
            </w:tcBorders>
            <w:vAlign w:val="center"/>
          </w:tcPr>
          <w:bookmarkStart w:id="11" w:name="A_bFedTaxIDNum"/>
          <w:p w:rsidR="00443E2D" w:rsidRPr="00FB32FC" w:rsidRDefault="00443E2D" w:rsidP="00BB436E">
            <w:pPr>
              <w:jc w:val="both"/>
            </w:pPr>
            <w:r w:rsidRPr="00FB32FC">
              <w:rPr>
                <w:bCs/>
                <w:sz w:val="20"/>
              </w:rPr>
              <w:fldChar w:fldCharType="begin">
                <w:ffData>
                  <w:name w:val="Text172"/>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r>
    </w:tbl>
    <w:p w:rsidR="00443E2D"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2"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r>
    </w:tbl>
    <w:p w:rsidR="00443E2D" w:rsidRPr="00FB32FC" w:rsidRDefault="00443E2D" w:rsidP="00443E2D">
      <w:pPr>
        <w:tabs>
          <w:tab w:val="left" w:pos="1920"/>
          <w:tab w:val="left" w:pos="3780"/>
          <w:tab w:val="left" w:pos="5640"/>
          <w:tab w:val="left" w:pos="7920"/>
        </w:tabs>
        <w:jc w:val="both"/>
        <w:rPr>
          <w:i/>
          <w:iCs/>
          <w:sz w:val="1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lastRenderedPageBreak/>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3"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4"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r>
    </w:tbl>
    <w:p w:rsidR="00443E2D" w:rsidRPr="00FB32FC" w:rsidRDefault="00443E2D" w:rsidP="00041AF5">
      <w:pPr>
        <w:pStyle w:val="BodyText"/>
        <w:numPr>
          <w:ilvl w:val="0"/>
          <w:numId w:val="30"/>
        </w:numPr>
        <w:spacing w:before="240" w:after="120"/>
      </w:pPr>
      <w:r w:rsidRPr="00FB32FC">
        <w:t>Scheduling</w:t>
      </w:r>
      <w:r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5"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r>
    </w:tbl>
    <w:p w:rsidR="00443E2D" w:rsidRPr="00041AF5" w:rsidRDefault="00443E2D" w:rsidP="00443E2D">
      <w:pPr>
        <w:tabs>
          <w:tab w:val="left" w:pos="1920"/>
          <w:tab w:val="left" w:pos="3780"/>
          <w:tab w:val="left" w:pos="5640"/>
          <w:tab w:val="left" w:pos="7920"/>
        </w:tabs>
        <w:jc w:val="both"/>
        <w:rPr>
          <w:i/>
          <w:iCs/>
          <w:sz w:val="12"/>
          <w:szCs w:val="18"/>
        </w:rPr>
      </w:pPr>
    </w:p>
    <w:p w:rsidR="009B4456" w:rsidRPr="00FB32FC" w:rsidRDefault="00443E2D" w:rsidP="009B4456">
      <w:pPr>
        <w:tabs>
          <w:tab w:val="left" w:pos="1560"/>
          <w:tab w:val="left" w:pos="4560"/>
          <w:tab w:val="left" w:pos="7320"/>
        </w:tabs>
        <w:jc w:val="both"/>
        <w:rPr>
          <w:i/>
          <w:iCs/>
          <w:sz w:val="20"/>
        </w:rPr>
      </w:pPr>
      <w:r w:rsidRPr="00FB32FC">
        <w:rPr>
          <w:i/>
          <w:iCs/>
          <w:sz w:val="18"/>
          <w:szCs w:val="18"/>
        </w:rPr>
        <w:tab/>
      </w:r>
      <w:r w:rsidR="009B4456" w:rsidRPr="00FB32FC">
        <w:rPr>
          <w:i/>
          <w:iCs/>
          <w:sz w:val="20"/>
        </w:rPr>
        <w:t>Telephone</w:t>
      </w:r>
      <w:r w:rsidR="009B4456" w:rsidRPr="00FB32FC">
        <w:rPr>
          <w:i/>
          <w:iCs/>
          <w:sz w:val="20"/>
        </w:rPr>
        <w:tab/>
        <w:t>Facsimile</w:t>
      </w:r>
      <w:r w:rsidR="009B4456"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9B4456" w:rsidRPr="00FB32FC" w:rsidTr="00FD443B">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9B4456" w:rsidRPr="00FB32FC" w:rsidRDefault="009B4456" w:rsidP="00FD443B">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9B4456" w:rsidRPr="00FB32FC" w:rsidRDefault="009B4456" w:rsidP="00FD443B">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9B4456" w:rsidRPr="00FB32FC" w:rsidRDefault="009B4456" w:rsidP="00FD443B">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9B4456" w:rsidRPr="00FB32FC" w:rsidRDefault="009B4456" w:rsidP="00FD443B">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9B4456" w:rsidRPr="00FB32FC" w:rsidRDefault="009B4456" w:rsidP="00FD443B">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B32FC" w:rsidRDefault="00443E2D" w:rsidP="00443E2D">
      <w:pPr>
        <w:pStyle w:val="BodyText"/>
        <w:numPr>
          <w:ilvl w:val="0"/>
          <w:numId w:val="30"/>
        </w:numPr>
        <w:spacing w:after="120"/>
      </w:pPr>
      <w:r w:rsidRPr="00FB32FC">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6"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7"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8"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B</w:t>
      </w:r>
      <w:r w:rsidR="00CC2A8F">
        <w:rPr>
          <w:i/>
          <w:iCs/>
          <w:sz w:val="20"/>
        </w:rPr>
        <w:t>A</w:t>
      </w:r>
      <w:r w:rsidRPr="00FB32FC">
        <w:rPr>
          <w:i/>
          <w:iCs/>
          <w:sz w:val="20"/>
        </w:rPr>
        <w:t xml:space="preserve">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9"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961"/>
        <w:gridCol w:w="287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0"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1"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3"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4"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5"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6"/>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443E2D">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 Agreement</w:t>
      </w:r>
      <w:r w:rsidRPr="00FB32FC">
        <w:t>:</w:t>
      </w:r>
    </w:p>
    <w:p w:rsidR="00443E2D" w:rsidRPr="00FB32FC" w:rsidRDefault="00443E2D" w:rsidP="00443E2D">
      <w:pPr>
        <w:tabs>
          <w:tab w:val="left" w:pos="5040"/>
          <w:tab w:val="left" w:pos="8520"/>
        </w:tabs>
        <w:ind w:left="1560"/>
        <w:jc w:val="both"/>
        <w:rPr>
          <w:i/>
          <w:iCs/>
          <w:sz w:val="20"/>
        </w:rPr>
      </w:pPr>
      <w:r w:rsidRPr="00FB32FC">
        <w:rPr>
          <w:i/>
          <w:iCs/>
          <w:sz w:val="20"/>
        </w:rPr>
        <w:t>Last Name</w:t>
      </w:r>
      <w:r w:rsidRPr="00FB32FC">
        <w:rPr>
          <w:i/>
          <w:iCs/>
          <w:sz w:val="20"/>
        </w:rPr>
        <w:tab/>
        <w:t>Given Name(s)</w:t>
      </w:r>
      <w:r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361"/>
        <w:gridCol w:w="3364"/>
        <w:gridCol w:w="237"/>
        <w:gridCol w:w="1678"/>
      </w:tblGrid>
      <w:tr w:rsidR="00443E2D" w:rsidRPr="00FB32FC" w:rsidTr="00BB436E">
        <w:trPr>
          <w:trHeight w:val="360"/>
        </w:trPr>
        <w:tc>
          <w:tcPr>
            <w:tcW w:w="1736" w:type="pct"/>
            <w:vAlign w:val="center"/>
          </w:tcPr>
          <w:bookmarkStart w:id="27"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7"/>
          </w:p>
        </w:tc>
        <w:tc>
          <w:tcPr>
            <w:tcW w:w="209" w:type="pct"/>
            <w:tcBorders>
              <w:top w:val="nil"/>
              <w:bottom w:val="nil"/>
            </w:tcBorders>
            <w:vAlign w:val="center"/>
          </w:tcPr>
          <w:p w:rsidR="00443E2D" w:rsidRPr="00FB32FC" w:rsidRDefault="00443E2D" w:rsidP="00BB436E">
            <w:pPr>
              <w:jc w:val="both"/>
            </w:pPr>
          </w:p>
        </w:tc>
        <w:bookmarkStart w:id="28"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8"/>
          </w:p>
        </w:tc>
        <w:tc>
          <w:tcPr>
            <w:tcW w:w="137" w:type="pct"/>
            <w:tcBorders>
              <w:top w:val="nil"/>
              <w:bottom w:val="nil"/>
            </w:tcBorders>
            <w:vAlign w:val="center"/>
          </w:tcPr>
          <w:p w:rsidR="00443E2D" w:rsidRPr="00FB32FC" w:rsidRDefault="00443E2D" w:rsidP="00BB436E">
            <w:pPr>
              <w:jc w:val="both"/>
            </w:pPr>
          </w:p>
        </w:tc>
        <w:bookmarkStart w:id="29"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vAlign w:val="center"/>
          </w:tcPr>
          <w:bookmarkStart w:id="30"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r>
    </w:tbl>
    <w:p w:rsidR="00443E2D" w:rsidRDefault="00443E2D"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lastRenderedPageBreak/>
        <w:t xml:space="preserve">Please choose </w:t>
      </w:r>
      <w:r w:rsidRPr="00FB32FC">
        <w:rPr>
          <w:u w:val="single"/>
        </w:rPr>
        <w:t>only one</w:t>
      </w:r>
      <w:r w:rsidRPr="00FB32FC">
        <w:t xml:space="preserve"> of the two options below regarding </w:t>
      </w:r>
      <w:r w:rsidRPr="00FB32FC">
        <w:rPr>
          <w:lang w:val="en-US"/>
        </w:rPr>
        <w:t>ComEd</w:t>
      </w:r>
      <w:r w:rsidRPr="00FB32FC">
        <w:t>’s eligibility to hold cash. (See applicable Master 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0E85147A" wp14:editId="226F4CD6">
                <wp:simplePos x="0" y="0"/>
                <wp:positionH relativeFrom="column">
                  <wp:posOffset>228600</wp:posOffset>
                </wp:positionH>
                <wp:positionV relativeFrom="paragraph">
                  <wp:posOffset>338455</wp:posOffset>
                </wp:positionV>
                <wp:extent cx="6400800" cy="5553710"/>
                <wp:effectExtent l="0" t="0" r="19050"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53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3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1"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31"/>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2"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32"/>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Default="00443E2D"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3"/>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Pr>
          <w:i/>
          <w:iCs/>
          <w:sz w:val="20"/>
          <w:lang w:val="en-US"/>
        </w:rPr>
        <w:t>E</w:t>
      </w:r>
      <w:r w:rsidR="005F01E5" w:rsidRPr="00FB32FC">
        <w:rPr>
          <w:i/>
          <w:iCs/>
          <w:sz w:val="20"/>
        </w:rPr>
        <w:t>ntity</w:t>
      </w:r>
      <w:r w:rsidRPr="00FB32FC">
        <w:rPr>
          <w:i/>
          <w:iCs/>
          <w:sz w:val="20"/>
        </w:rPr>
        <w:t xml:space="preserve"> that will serve as the Guarantor.</w:t>
      </w:r>
    </w:p>
    <w:p w:rsidR="00443E2D" w:rsidRDefault="00443E2D" w:rsidP="00443E2D">
      <w:pPr>
        <w:pStyle w:val="BodyText"/>
        <w:rPr>
          <w:u w:val="single"/>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FB32FC" w:rsidRDefault="00443E2D" w:rsidP="00443E2D">
      <w:pPr>
        <w:pStyle w:val="BodyText"/>
        <w:spacing w:after="0"/>
        <w:rPr>
          <w:b/>
          <w:i/>
          <w:color w:val="FF0000"/>
          <w:szCs w:val="24"/>
        </w:rPr>
      </w:pPr>
      <w:r w:rsidRPr="00FB32FC">
        <w:rPr>
          <w:b/>
          <w:i/>
          <w:color w:val="FF0000"/>
          <w:szCs w:val="24"/>
        </w:rPr>
        <w:t xml:space="preserve">Is the Bidder relying on the financial standing of a Guarantor?  </w:t>
      </w:r>
    </w:p>
    <w:bookmarkStart w:id="34"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A66A52">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A66A52">
        <w:fldChar w:fldCharType="separate"/>
      </w:r>
      <w:r w:rsidRPr="00FB32FC">
        <w:fldChar w:fldCharType="end"/>
      </w:r>
      <w:r w:rsidRPr="00FB32FC">
        <w:rPr>
          <w:b/>
        </w:rPr>
        <w:t xml:space="preserve">  No</w:t>
      </w:r>
    </w:p>
    <w:bookmarkEnd w:id="34"/>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5"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5"/>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6"/>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9"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39"/>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0"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0"/>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1"/>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3"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6"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6"/>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7"/>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443E2D">
      <w:pPr>
        <w:tabs>
          <w:tab w:val="left" w:pos="1920"/>
          <w:tab w:val="left" w:pos="5640"/>
          <w:tab w:val="left" w:pos="8520"/>
        </w:tabs>
        <w:ind w:left="1574"/>
        <w:jc w:val="both"/>
        <w:rPr>
          <w:u w:val="single"/>
        </w:rPr>
      </w:pPr>
      <w:r w:rsidRPr="00FB32FC">
        <w:rPr>
          <w:u w:val="single"/>
        </w:rPr>
        <w:lastRenderedPageBreak/>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1"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2"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3"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4"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4"/>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5"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5"/>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t xml:space="preserve">Last Name </w:t>
      </w:r>
      <w:r w:rsidRPr="00FB32FC">
        <w:rPr>
          <w:i/>
          <w:iCs/>
          <w:sz w:val="20"/>
        </w:rPr>
        <w:tab/>
        <w:t>Given Name(s)</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01"/>
        <w:gridCol w:w="2880"/>
        <w:gridCol w:w="387"/>
        <w:gridCol w:w="1645"/>
      </w:tblGrid>
      <w:tr w:rsidR="00443E2D" w:rsidRPr="00FB32FC" w:rsidTr="00CC2A8F">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6"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7"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c>
          <w:tcPr>
            <w:tcW w:w="224"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8" w:name="B_a_4Sal"/>
        <w:tc>
          <w:tcPr>
            <w:tcW w:w="95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58"/>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9"/>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22E37048" wp14:editId="0A573906">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0"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A66A52">
        <w:rPr>
          <w:rFonts w:ascii="Arial" w:hAnsi="Arial" w:cs="Arial"/>
          <w:sz w:val="22"/>
          <w:szCs w:val="22"/>
        </w:rPr>
      </w:r>
      <w:r w:rsidR="00A66A52">
        <w:rPr>
          <w:rFonts w:ascii="Arial" w:hAnsi="Arial" w:cs="Arial"/>
          <w:sz w:val="22"/>
          <w:szCs w:val="22"/>
        </w:rPr>
        <w:fldChar w:fldCharType="separate"/>
      </w:r>
      <w:r w:rsidRPr="00FB32FC">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1"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1"/>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2"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A66A52">
        <w:rPr>
          <w:rFonts w:ascii="Arial" w:hAnsi="Arial" w:cs="Arial"/>
          <w:sz w:val="22"/>
          <w:szCs w:val="22"/>
        </w:rPr>
      </w:r>
      <w:r w:rsidR="00A66A52">
        <w:rPr>
          <w:rFonts w:ascii="Arial" w:hAnsi="Arial" w:cs="Arial"/>
          <w:sz w:val="22"/>
          <w:szCs w:val="22"/>
        </w:rPr>
        <w:fldChar w:fldCharType="separate"/>
      </w:r>
      <w:r w:rsidRPr="00FB32FC">
        <w:rPr>
          <w:rFonts w:ascii="Arial" w:hAnsi="Arial" w:cs="Arial"/>
          <w:sz w:val="22"/>
          <w:szCs w:val="22"/>
        </w:rPr>
        <w:fldChar w:fldCharType="end"/>
      </w:r>
      <w:bookmarkEnd w:id="62"/>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443E2D" w:rsidRPr="00FB32FC" w:rsidRDefault="00443E2D" w:rsidP="0013019E">
      <w:pPr>
        <w:pStyle w:val="BodyText"/>
        <w:tabs>
          <w:tab w:val="left" w:pos="450"/>
        </w:tabs>
        <w:spacing w:after="0"/>
        <w:rPr>
          <w:b/>
          <w:smallCaps/>
          <w:color w:val="FF0000"/>
          <w:szCs w:val="24"/>
        </w:rPr>
      </w:pPr>
      <w:r w:rsidRPr="00FB32FC">
        <w:rPr>
          <w:b/>
          <w:i/>
          <w:color w:val="FF0000"/>
          <w:szCs w:val="24"/>
        </w:rPr>
        <w:lastRenderedPageBreak/>
        <w:t>Is the Guarantor using the Form of Guaranty without any modifications and without electing any of the optional changes below?</w:t>
      </w:r>
      <w:r w:rsidRPr="00FB32FC">
        <w:rPr>
          <w:b/>
          <w:smallCaps/>
          <w:color w:val="FF0000"/>
          <w:szCs w:val="24"/>
        </w:rPr>
        <w:t xml:space="preserve">  </w:t>
      </w:r>
    </w:p>
    <w:bookmarkStart w:id="63" w:name="B_b_AnyModification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A66A52">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A66A52">
        <w:fldChar w:fldCharType="separate"/>
      </w:r>
      <w:r w:rsidRPr="00FB32FC">
        <w:fldChar w:fldCharType="end"/>
      </w:r>
      <w:r w:rsidRPr="00FB32FC">
        <w:rPr>
          <w:b/>
        </w:rPr>
        <w:t xml:space="preserve">  No</w:t>
      </w:r>
    </w:p>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yes</w:t>
      </w:r>
      <w:r w:rsidRPr="00FB32FC">
        <w:t xml:space="preserve">, </w:t>
      </w:r>
      <w:r w:rsidR="00BB436E" w:rsidRPr="00FB32FC">
        <w:t xml:space="preserve">the </w:t>
      </w:r>
      <w:r w:rsidR="00BB436E">
        <w:t>ComEd Contract Insert</w:t>
      </w:r>
      <w:r w:rsidR="00BB436E" w:rsidRPr="00FB32FC">
        <w:t xml:space="preserve"> is complete</w:t>
      </w:r>
    </w:p>
    <w:bookmarkEnd w:id="63"/>
    <w:p w:rsidR="00443E2D" w:rsidRPr="00FB32FC" w:rsidRDefault="00443E2D" w:rsidP="00443E2D">
      <w:pPr>
        <w:ind w:left="720"/>
        <w:rPr>
          <w:u w:val="single"/>
        </w:rPr>
      </w:pPr>
      <w:r w:rsidRPr="00FB32FC">
        <w:rPr>
          <w:b/>
          <w:u w:val="single"/>
        </w:rPr>
        <w:t>If no</w:t>
      </w:r>
      <w:r w:rsidRPr="00FB32FC">
        <w:t xml:space="preserve">, please indicate whether the Guarantor is adopting each change.  All such optional changes are shown in redline below. </w:t>
      </w:r>
    </w:p>
    <w:p w:rsidR="00443E2D" w:rsidRPr="00FB32FC" w:rsidRDefault="00443E2D" w:rsidP="00443E2D">
      <w:pPr>
        <w:pStyle w:val="BodyText"/>
        <w:spacing w:after="0"/>
        <w:ind w:left="480"/>
        <w:rPr>
          <w:b/>
          <w:smallCaps/>
          <w:color w:val="0070C0"/>
          <w:szCs w:val="24"/>
        </w:rPr>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#1A)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“Agreement(s)”),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r>
      <w:r w:rsidRPr="00FB32FC">
        <w:rPr>
          <w:rStyle w:val="CharacterStyle3"/>
        </w:rPr>
        <w:t xml:space="preserve"> organized and existing under the laws of </w:t>
      </w:r>
      <w:r w:rsidRPr="00FB32FC">
        <w:rPr>
          <w:rStyle w:val="CharacterStyle3"/>
          <w:spacing w:val="-2"/>
          <w:u w:val="single"/>
        </w:rPr>
        <w:tab/>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Agreement(s) </w:t>
      </w:r>
      <w:r w:rsidRPr="00FB32FC">
        <w:rPr>
          <w:rStyle w:val="CharacterStyle3"/>
          <w:color w:val="0000FF"/>
          <w:spacing w:val="7"/>
          <w:u w:val="single"/>
        </w:rPr>
        <w:t>and 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BB436E" w:rsidP="00443E2D">
      <w:pPr>
        <w:tabs>
          <w:tab w:val="left" w:pos="1080"/>
          <w:tab w:val="left" w:pos="1680"/>
        </w:tabs>
      </w:pPr>
      <w:r>
        <w:tab/>
      </w:r>
      <w:r>
        <w:tab/>
      </w:r>
      <w:r w:rsidR="00443E2D" w:rsidRPr="00FB32FC">
        <w:t xml:space="preserve">Do you want to adopt optional change #1A?  </w:t>
      </w:r>
    </w:p>
    <w:p w:rsidR="00443E2D" w:rsidRPr="00FB32FC" w:rsidRDefault="00443E2D" w:rsidP="00443E2D">
      <w:pPr>
        <w:tabs>
          <w:tab w:val="left" w:pos="1080"/>
          <w:tab w:val="left" w:pos="1680"/>
        </w:tabs>
        <w:ind w:left="1440"/>
      </w:pPr>
      <w:r w:rsidRPr="00FB32FC">
        <w:t>(</w:t>
      </w:r>
      <w:r w:rsidRPr="00FB32FC">
        <w:rPr>
          <w:sz w:val="22"/>
          <w:szCs w:val="22"/>
        </w:rPr>
        <w:t>Note: If you elect this option 1A, you cannot elect option 2A.)</w:t>
      </w:r>
    </w:p>
    <w:bookmarkStart w:id="64" w:name="B_b_Change1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64"/>
      <w:r w:rsidRPr="00FB32FC">
        <w:t xml:space="preserve">  yes </w:t>
      </w:r>
      <w:r w:rsidRPr="00FB32FC">
        <w:tab/>
      </w:r>
      <w:r w:rsidRPr="00FB32FC">
        <w:tab/>
      </w:r>
      <w:r w:rsidRPr="00FB32FC">
        <w:tab/>
      </w:r>
      <w:bookmarkStart w:id="65" w:name="B_b_Change1A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65"/>
      <w:r w:rsidRPr="00FB32FC">
        <w:t xml:space="preserve">  no</w:t>
      </w:r>
    </w:p>
    <w:p w:rsidR="00443E2D" w:rsidRPr="00FB32FC" w:rsidRDefault="00443E2D" w:rsidP="00443E2D">
      <w:pPr>
        <w:tabs>
          <w:tab w:val="left" w:pos="1080"/>
        </w:tabs>
        <w:ind w:left="1080"/>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#2A)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w:t>
      </w:r>
      <w:r w:rsidRPr="00FB32FC">
        <w:rPr>
          <w:rStyle w:val="CharacterStyle3"/>
          <w:color w:val="0000FF"/>
          <w:u w:val="single"/>
        </w:rPr>
        <w:t xml:space="preserve">Master </w:t>
      </w:r>
      <w:r w:rsidRPr="00FB32FC">
        <w:rPr>
          <w:rStyle w:val="CharacterStyle3"/>
        </w:rPr>
        <w:t>Agreement</w:t>
      </w:r>
      <w:r w:rsidRPr="00FB32FC">
        <w:rPr>
          <w:rStyle w:val="CharacterStyle3"/>
          <w:strike/>
          <w:color w:val="0000FF"/>
        </w:rPr>
        <w:t>(s)</w:t>
      </w:r>
      <w:r w:rsidRPr="00FB32FC">
        <w:rPr>
          <w:rStyle w:val="CharacterStyle3"/>
        </w:rPr>
        <w:t>”),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t xml:space="preserve"> </w:t>
      </w:r>
      <w:r w:rsidRPr="00FB32FC">
        <w:rPr>
          <w:rStyle w:val="CharacterStyle3"/>
        </w:rPr>
        <w:t xml:space="preserve">organized and existing under the laws of </w:t>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w:t>
      </w:r>
      <w:r w:rsidRPr="00FB32FC">
        <w:rPr>
          <w:rStyle w:val="CharacterStyle3"/>
          <w:strike/>
          <w:color w:val="0000FF"/>
        </w:rPr>
        <w:t>Agreement(s)</w:t>
      </w:r>
      <w:r w:rsidRPr="00FB32FC">
        <w:rPr>
          <w:rStyle w:val="CharacterStyle3"/>
          <w:spacing w:val="7"/>
        </w:rPr>
        <w:t xml:space="preserve"> </w:t>
      </w:r>
      <w:r w:rsidRPr="00FB32FC">
        <w:rPr>
          <w:rStyle w:val="CharacterStyle3"/>
          <w:color w:val="0000FF"/>
          <w:spacing w:val="7"/>
          <w:u w:val="single"/>
        </w:rPr>
        <w:t>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443E2D" w:rsidP="00443E2D">
      <w:pPr>
        <w:tabs>
          <w:tab w:val="left" w:pos="1080"/>
          <w:tab w:val="left" w:pos="1680"/>
        </w:tabs>
        <w:ind w:left="1080" w:hanging="720"/>
      </w:pPr>
      <w:r w:rsidRPr="00FB32FC">
        <w:tab/>
      </w:r>
      <w:r w:rsidRPr="00FB32FC">
        <w:tab/>
        <w:t xml:space="preserve">Do you want to adopt optional change #2A?  </w:t>
      </w:r>
    </w:p>
    <w:p w:rsidR="00443E2D" w:rsidRPr="00FB32FC" w:rsidRDefault="00443E2D" w:rsidP="00443E2D">
      <w:pPr>
        <w:tabs>
          <w:tab w:val="left" w:pos="1080"/>
          <w:tab w:val="left" w:pos="1680"/>
        </w:tabs>
        <w:ind w:left="2160" w:hanging="720"/>
        <w:rPr>
          <w:sz w:val="22"/>
          <w:szCs w:val="22"/>
        </w:rPr>
      </w:pPr>
      <w:r w:rsidRPr="00FB32FC">
        <w:rPr>
          <w:sz w:val="22"/>
          <w:szCs w:val="22"/>
        </w:rPr>
        <w:t>(Note: If you elect this option 2A, you cannot elect option 1A.)</w:t>
      </w:r>
    </w:p>
    <w:bookmarkStart w:id="66" w:name="B_b_Change2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66"/>
      <w:r w:rsidRPr="00FB32FC">
        <w:t xml:space="preserve">  yes </w:t>
      </w:r>
      <w:r w:rsidRPr="00FB32FC">
        <w:tab/>
      </w:r>
      <w:r w:rsidRPr="00FB32FC">
        <w:tab/>
      </w:r>
      <w:r w:rsidRPr="00FB32FC">
        <w:tab/>
      </w:r>
      <w:bookmarkStart w:id="67" w:name="B_b_Change2A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67"/>
      <w:r w:rsidRPr="00FB32FC">
        <w:t xml:space="preserve">  no</w:t>
      </w:r>
    </w:p>
    <w:p w:rsidR="00443E2D" w:rsidRPr="00FB32FC" w:rsidRDefault="00443E2D" w:rsidP="00443E2D">
      <w:pPr>
        <w:pStyle w:val="BodyText"/>
        <w:tabs>
          <w:tab w:val="left" w:pos="1080"/>
        </w:tabs>
        <w:spacing w:after="0"/>
        <w:ind w:left="1080"/>
        <w:rPr>
          <w:i/>
          <w:sz w:val="20"/>
        </w:rPr>
      </w:pPr>
    </w:p>
    <w:p w:rsidR="00443E2D" w:rsidRPr="00FB32FC" w:rsidRDefault="00443E2D" w:rsidP="00443E2D">
      <w:pPr>
        <w:pStyle w:val="BodyText"/>
        <w:spacing w:after="0"/>
        <w:jc w:val="center"/>
        <w:rPr>
          <w:b/>
          <w:bCs/>
          <w:smallCaps/>
          <w:color w:val="C00000"/>
          <w:szCs w:val="24"/>
        </w:rPr>
      </w:pPr>
    </w:p>
    <w:p w:rsidR="00443E2D" w:rsidRPr="00FB32FC" w:rsidRDefault="00443E2D" w:rsidP="00443E2D">
      <w:pPr>
        <w:tabs>
          <w:tab w:val="left" w:pos="1080"/>
        </w:tabs>
        <w:rPr>
          <w:szCs w:val="24"/>
          <w:lang w:val="x-none"/>
        </w:rPr>
      </w:pPr>
    </w:p>
    <w:p w:rsidR="00443E2D" w:rsidRPr="00FB32FC" w:rsidRDefault="00443E2D" w:rsidP="00443E2D">
      <w:pPr>
        <w:pStyle w:val="BodyText"/>
        <w:spacing w:after="0"/>
        <w:ind w:left="720"/>
        <w:rPr>
          <w:b/>
          <w:smallCaps/>
          <w:color w:val="C00000"/>
          <w:szCs w:val="24"/>
        </w:rPr>
      </w:pPr>
    </w:p>
    <w:p w:rsidR="00443E2D" w:rsidRPr="00FB32FC" w:rsidRDefault="00443E2D" w:rsidP="00443E2D">
      <w:pPr>
        <w:tabs>
          <w:tab w:val="left" w:pos="1080"/>
        </w:tabs>
        <w:ind w:left="1800"/>
      </w:pP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#3) Paragraph 4:  </w:t>
      </w:r>
    </w:p>
    <w:p w:rsidR="00443E2D" w:rsidRPr="00FB32FC" w:rsidRDefault="00443E2D" w:rsidP="00443E2D">
      <w:pPr>
        <w:pStyle w:val="TableText"/>
        <w:tabs>
          <w:tab w:val="left" w:pos="1080"/>
        </w:tabs>
        <w:ind w:left="1080" w:hanging="720"/>
        <w:jc w:val="both"/>
        <w:rPr>
          <w:sz w:val="10"/>
          <w:szCs w:val="10"/>
        </w:rPr>
      </w:pPr>
    </w:p>
    <w:p w:rsidR="00443E2D" w:rsidRPr="00FB32FC" w:rsidRDefault="00443E2D" w:rsidP="00443E2D">
      <w:pPr>
        <w:pStyle w:val="Style34"/>
        <w:ind w:left="1080" w:firstLine="0"/>
        <w:jc w:val="left"/>
        <w:rPr>
          <w:rStyle w:val="CharacterStyle3"/>
        </w:rPr>
      </w:pPr>
      <w:r w:rsidRPr="00FB32FC">
        <w:rPr>
          <w:rStyle w:val="CharacterStyle3"/>
          <w:spacing w:val="4"/>
        </w:rPr>
        <w:t xml:space="preserve">4.   Subject to the terms and conditions hereof, the obligations of the Guarantor under </w:t>
      </w:r>
      <w:r w:rsidRPr="00FB32FC">
        <w:rPr>
          <w:rStyle w:val="CharacterStyle3"/>
        </w:rPr>
        <w:t>this Guaranty are absolute, irrevocable and unconditional and</w:t>
      </w:r>
      <w:r w:rsidRPr="00FB32FC">
        <w:rPr>
          <w:rStyle w:val="CharacterStyle3"/>
          <w:spacing w:val="3"/>
        </w:rPr>
        <w:t xml:space="preserve">, shall not be released, discharged or otherwise affected </w:t>
      </w:r>
      <w:r w:rsidRPr="00FB32FC">
        <w:rPr>
          <w:rStyle w:val="CharacterStyle3"/>
          <w:spacing w:val="2"/>
        </w:rPr>
        <w:t xml:space="preserve">by: (a) any extension, renewal, settlement, compromise, waiver, consent, discharge </w:t>
      </w:r>
      <w:r w:rsidRPr="00FB32FC">
        <w:rPr>
          <w:rStyle w:val="CharacterStyle3"/>
        </w:rPr>
        <w:t>or release by the Seller concerning any provision of the Agreement(s) governing</w:t>
      </w:r>
      <w:r w:rsidRPr="00FB32FC">
        <w:rPr>
          <w:rStyle w:val="CharacterStyle3"/>
          <w:spacing w:val="4"/>
        </w:rPr>
        <w:t xml:space="preserve"> any </w:t>
      </w:r>
      <w:r w:rsidRPr="00FB32FC">
        <w:rPr>
          <w:rStyle w:val="CharacterStyle3"/>
        </w:rPr>
        <w:t>of the</w:t>
      </w:r>
      <w:r w:rsidRPr="00FB32FC">
        <w:rPr>
          <w:rStyle w:val="CharacterStyle3"/>
          <w:spacing w:val="4"/>
        </w:rPr>
        <w:t xml:space="preserve"> Guaranteed Obligations of the Seller; (b) the rendering of </w:t>
      </w:r>
      <w:r w:rsidRPr="00FB32FC">
        <w:rPr>
          <w:rStyle w:val="CharacterStyle3"/>
        </w:rPr>
        <w:t xml:space="preserve">any judgment against the Seller or any action to enforce the same; (c) the existence, or extent of, any release, exchange, surrender, non-perfection or invalidity </w:t>
      </w:r>
      <w:r w:rsidRPr="00FB32FC">
        <w:rPr>
          <w:rStyle w:val="CharacterStyle3"/>
          <w:spacing w:val="9"/>
        </w:rPr>
        <w:t xml:space="preserve">of any direct or indirect security for any of the Guaranteed Obligations; (d) any </w:t>
      </w:r>
      <w:r w:rsidRPr="00FB32FC">
        <w:rPr>
          <w:rStyle w:val="CharacterStyle3"/>
          <w:spacing w:val="14"/>
        </w:rPr>
        <w:t xml:space="preserve">modification, amendment, waiver, extension of or supplement to any of the </w:t>
      </w:r>
      <w:r w:rsidRPr="00FB32FC">
        <w:rPr>
          <w:rStyle w:val="CharacterStyle3"/>
          <w:spacing w:val="8"/>
        </w:rPr>
        <w:t xml:space="preserve">Agreement(s) or the Guaranteed Obligations agreed to from time to time by the </w:t>
      </w:r>
      <w:r w:rsidRPr="00FB32FC">
        <w:rPr>
          <w:rStyle w:val="CharacterStyle3"/>
          <w:spacing w:val="13"/>
        </w:rPr>
        <w:t xml:space="preserve">Seller and the Guaranteed Party; (e) any change in the corporate </w:t>
      </w:r>
      <w:r w:rsidRPr="00FB32FC">
        <w:rPr>
          <w:rStyle w:val="CharacterStyle3"/>
        </w:rPr>
        <w:t xml:space="preserve">existence (including its constitution, laws, rules, regulations or powers), structure or ownership of the Seller or the Guarantor, or any insolvency, bankruptcy, </w:t>
      </w:r>
      <w:r w:rsidRPr="00FB32FC">
        <w:rPr>
          <w:rStyle w:val="CharacterStyle3"/>
          <w:spacing w:val="9"/>
        </w:rPr>
        <w:t xml:space="preserve">reorganization or other similar proceedings affecting the Seller, its </w:t>
      </w:r>
      <w:r w:rsidRPr="00FB32FC">
        <w:rPr>
          <w:rStyle w:val="CharacterStyle3"/>
          <w:spacing w:val="2"/>
        </w:rPr>
        <w:t xml:space="preserve">assets or the Guarantor; </w:t>
      </w:r>
      <w:r w:rsidRPr="00FB32FC">
        <w:rPr>
          <w:rStyle w:val="CharacterStyle3"/>
        </w:rPr>
        <w:t>(f) the existence of any claim, set-off or other rights which the Guarantor may have at any time against the Seller, the Guaranteed Party</w:t>
      </w:r>
      <w:r w:rsidRPr="00FB32FC">
        <w:rPr>
          <w:rStyle w:val="CharacterStyle3"/>
          <w:spacing w:val="9"/>
        </w:rPr>
        <w:t xml:space="preserve">, whether in connection herewith or in connection with any unrelated </w:t>
      </w:r>
      <w:r w:rsidRPr="00FB32FC">
        <w:rPr>
          <w:rStyle w:val="CharacterStyle3"/>
          <w:spacing w:val="7"/>
        </w:rPr>
        <w:t xml:space="preserve">transaction; </w:t>
      </w:r>
      <w:r w:rsidRPr="00FB32FC">
        <w:rPr>
          <w:rStyle w:val="CharacterStyle3"/>
          <w:strike/>
          <w:color w:val="0000FF"/>
          <w:spacing w:val="7"/>
        </w:rPr>
        <w:t xml:space="preserve">provided that nothing herein shall prevent the assertion of any such </w:t>
      </w:r>
      <w:r w:rsidRPr="00FB32FC">
        <w:rPr>
          <w:rStyle w:val="CharacterStyle3"/>
          <w:strike/>
          <w:color w:val="0000FF"/>
        </w:rPr>
        <w:t>claim by separate suit or compulsory counterclaim;</w:t>
      </w:r>
      <w:r w:rsidRPr="00FB32FC">
        <w:rPr>
          <w:rStyle w:val="CharacterStyle3"/>
        </w:rPr>
        <w:t xml:space="preserve"> and (g) the invalidity, irregularity or </w:t>
      </w:r>
      <w:r w:rsidRPr="00FB32FC">
        <w:rPr>
          <w:rStyle w:val="CharacterStyle3"/>
          <w:spacing w:val="14"/>
        </w:rPr>
        <w:t xml:space="preserve">unenforceability in whole or in part of the Agreement(s) or any Guaranteed </w:t>
      </w:r>
      <w:r w:rsidRPr="00FB32FC">
        <w:rPr>
          <w:rStyle w:val="CharacterStyle3"/>
          <w:spacing w:val="12"/>
        </w:rPr>
        <w:t xml:space="preserve">Obligations or any instrument evidencing any Guaranteed Obligations or the </w:t>
      </w:r>
      <w:r w:rsidRPr="00FB32FC">
        <w:rPr>
          <w:rStyle w:val="CharacterStyle3"/>
        </w:rPr>
        <w:t>absence of any action to enforce the same.</w:t>
      </w:r>
    </w:p>
    <w:p w:rsidR="00443E2D" w:rsidRPr="00FB32FC" w:rsidRDefault="00443E2D" w:rsidP="00443E2D">
      <w:pPr>
        <w:tabs>
          <w:tab w:val="left" w:pos="2280"/>
        </w:tabs>
        <w:ind w:left="2400" w:hanging="720"/>
      </w:pPr>
    </w:p>
    <w:p w:rsidR="00443E2D" w:rsidRPr="00FB32FC" w:rsidRDefault="00443E2D" w:rsidP="00443E2D">
      <w:pPr>
        <w:tabs>
          <w:tab w:val="left" w:pos="2280"/>
        </w:tabs>
        <w:ind w:left="2400" w:hanging="720"/>
      </w:pPr>
      <w:r w:rsidRPr="00FB32FC">
        <w:t xml:space="preserve">Do you want to adopt optional change #3?  </w:t>
      </w:r>
    </w:p>
    <w:p w:rsidR="00443E2D" w:rsidRPr="00FB32FC" w:rsidRDefault="00443E2D" w:rsidP="00443E2D">
      <w:pPr>
        <w:tabs>
          <w:tab w:val="left" w:pos="1800"/>
        </w:tabs>
      </w:pPr>
      <w:r w:rsidRPr="00FB32FC">
        <w:tab/>
      </w:r>
      <w:bookmarkStart w:id="68" w:name="B_b_Change3Yes"/>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68"/>
      <w:r w:rsidRPr="00FB32FC">
        <w:t xml:space="preserve">  yes </w:t>
      </w:r>
      <w:r w:rsidRPr="00FB32FC">
        <w:tab/>
      </w:r>
      <w:r w:rsidRPr="00FB32FC">
        <w:tab/>
      </w:r>
      <w:r w:rsidRPr="00FB32FC">
        <w:tab/>
      </w:r>
      <w:bookmarkStart w:id="69" w:name="B_b_Change3No"/>
      <w:r w:rsidRPr="00FB32FC">
        <w:fldChar w:fldCharType="begin">
          <w:ffData>
            <w:name w:val="B_b_Change3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69"/>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#4) Paragraph 6: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6.</w:t>
      </w:r>
      <w:r w:rsidRPr="00FB32FC">
        <w:rPr>
          <w:rFonts w:ascii="Arial" w:hAnsi="Arial" w:cs="Arial"/>
          <w:sz w:val="22"/>
          <w:szCs w:val="22"/>
        </w:rPr>
        <w:tab/>
      </w:r>
      <w:r w:rsidRPr="00FB32FC">
        <w:rPr>
          <w:rStyle w:val="CharacterStyle3"/>
          <w:spacing w:val="15"/>
        </w:rPr>
        <w:t xml:space="preserve">The Guarantor </w:t>
      </w:r>
      <w:r w:rsidRPr="00FB32FC">
        <w:rPr>
          <w:rStyle w:val="CharacterStyle3"/>
          <w:color w:val="0000FF"/>
          <w:spacing w:val="15"/>
          <w:u w:val="single"/>
        </w:rPr>
        <w:t>shall be subrogated to all</w:t>
      </w:r>
      <w:r w:rsidRPr="00FB32FC">
        <w:rPr>
          <w:rStyle w:val="CharacterStyle3"/>
          <w:spacing w:val="15"/>
        </w:rPr>
        <w:t xml:space="preserve"> </w:t>
      </w:r>
      <w:r w:rsidRPr="00FB32FC">
        <w:rPr>
          <w:rStyle w:val="CharacterStyle3"/>
          <w:strike/>
          <w:color w:val="0000FF"/>
        </w:rPr>
        <w:t xml:space="preserve">will not exercise any </w:t>
      </w:r>
      <w:r w:rsidRPr="00FB32FC">
        <w:rPr>
          <w:rStyle w:val="CharacterStyle3"/>
          <w:spacing w:val="15"/>
        </w:rPr>
        <w:t>rights</w:t>
      </w:r>
      <w:r w:rsidRPr="00FB32FC">
        <w:rPr>
          <w:rStyle w:val="CharacterStyle3"/>
          <w:strike/>
          <w:color w:val="0000FF"/>
        </w:rPr>
        <w:t>, which it may acquire by way</w:t>
      </w:r>
      <w:r w:rsidRPr="00FB32FC">
        <w:rPr>
          <w:rStyle w:val="CharacterStyle3"/>
          <w:spacing w:val="15"/>
        </w:rPr>
        <w:t xml:space="preserve"> of </w:t>
      </w:r>
      <w:r w:rsidR="005F01E5" w:rsidRPr="005F01E5">
        <w:rPr>
          <w:rStyle w:val="CharacterStyle3"/>
          <w:color w:val="0000FF"/>
          <w:u w:val="single"/>
        </w:rPr>
        <w:t xml:space="preserve">the </w:t>
      </w:r>
      <w:r w:rsidRPr="00FB32FC">
        <w:rPr>
          <w:rStyle w:val="CharacterStyle3"/>
          <w:color w:val="0000FF"/>
          <w:u w:val="single"/>
        </w:rPr>
        <w:t>Guaranteed Party against Seller upon payment or satisfaction of</w:t>
      </w:r>
      <w:r w:rsidRPr="00FB32FC">
        <w:rPr>
          <w:rStyle w:val="CharacterStyle3"/>
        </w:rPr>
        <w:t xml:space="preserve"> </w:t>
      </w:r>
      <w:r w:rsidRPr="00FB32FC">
        <w:rPr>
          <w:rStyle w:val="CharacterStyle3"/>
          <w:strike/>
          <w:color w:val="0000FF"/>
        </w:rPr>
        <w:t xml:space="preserve">subrogation until </w:t>
      </w:r>
      <w:r w:rsidRPr="00FB32FC">
        <w:rPr>
          <w:rStyle w:val="CharacterStyle3"/>
        </w:rPr>
        <w:t xml:space="preserve">all Guaranteed Obligations </w:t>
      </w:r>
      <w:r w:rsidRPr="00FB32FC">
        <w:rPr>
          <w:rStyle w:val="CharacterStyle3"/>
          <w:color w:val="0000FF"/>
          <w:u w:val="single"/>
        </w:rPr>
        <w:t xml:space="preserve">owing </w:t>
      </w:r>
      <w:r w:rsidRPr="00FB32FC">
        <w:rPr>
          <w:rStyle w:val="CharacterStyle3"/>
        </w:rPr>
        <w:t>to the Guaranteed Party pursuant to the Agreement(s)</w:t>
      </w:r>
      <w:r w:rsidRPr="00FB32FC">
        <w:rPr>
          <w:rStyle w:val="CharacterStyle3"/>
          <w:strike/>
          <w:color w:val="0000FF"/>
        </w:rPr>
        <w:t xml:space="preserve"> have been paid in full</w:t>
      </w:r>
      <w:r w:rsidRPr="00FB32FC">
        <w:rPr>
          <w:rStyle w:val="CharacterStyle3"/>
        </w:rPr>
        <w:t>.</w:t>
      </w:r>
    </w:p>
    <w:p w:rsidR="00443E2D" w:rsidRPr="00FB32FC" w:rsidRDefault="00443E2D" w:rsidP="00443E2D">
      <w:pPr>
        <w:tabs>
          <w:tab w:val="left" w:pos="2280"/>
        </w:tabs>
        <w:ind w:left="2400" w:hanging="720"/>
      </w:pPr>
      <w:r w:rsidRPr="00FB32FC">
        <w:t xml:space="preserve">Do you want to adopt optional change #4?  </w:t>
      </w:r>
    </w:p>
    <w:p w:rsidR="00443E2D" w:rsidRPr="00FB32FC" w:rsidRDefault="00443E2D" w:rsidP="00443E2D">
      <w:pPr>
        <w:tabs>
          <w:tab w:val="left" w:pos="1800"/>
        </w:tabs>
      </w:pPr>
      <w:r w:rsidRPr="00FB32FC">
        <w:tab/>
      </w:r>
      <w:bookmarkStart w:id="70" w:name="B_b_Change4Yes"/>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0"/>
      <w:r w:rsidRPr="00FB32FC">
        <w:t xml:space="preserve">  yes </w:t>
      </w:r>
      <w:r w:rsidRPr="00FB32FC">
        <w:tab/>
      </w:r>
      <w:r w:rsidRPr="00FB32FC">
        <w:tab/>
      </w:r>
      <w:r w:rsidRPr="00FB32FC">
        <w:tab/>
      </w:r>
      <w:bookmarkStart w:id="71" w:name="B_b_Change4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1"/>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#5)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color w:val="0000FF"/>
          <w:spacing w:val="6"/>
          <w:u w:val="single"/>
        </w:rPr>
        <w:t xml:space="preserve">permitted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w:t>
      </w:r>
      <w:r w:rsidRPr="00FB32FC">
        <w:rPr>
          <w:rStyle w:val="CharacterStyle3"/>
          <w:color w:val="0000FF"/>
          <w:spacing w:val="7"/>
          <w:u w:val="single"/>
        </w:rPr>
        <w:t xml:space="preserve">permitted </w:t>
      </w:r>
      <w:r w:rsidRPr="00FB32FC">
        <w:rPr>
          <w:rStyle w:val="CharacterStyle3"/>
          <w:spacing w:val="7"/>
        </w:rPr>
        <w:t xml:space="preserve">assigns; provided, however, that the Guarantor may not </w:t>
      </w:r>
      <w:r w:rsidRPr="00FB32FC">
        <w:rPr>
          <w:rStyle w:val="CharacterStyle3"/>
        </w:rPr>
        <w:t>assign or transfer any of its rights or obligations hereunder without the prior written consent of the Guaranteed Party.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#5?  </w:t>
      </w:r>
    </w:p>
    <w:bookmarkStart w:id="72" w:name="B_b_Change5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2"/>
      <w:r w:rsidRPr="00FB32FC">
        <w:t xml:space="preserve">  yes </w:t>
      </w:r>
      <w:r w:rsidRPr="00FB32FC">
        <w:tab/>
      </w:r>
      <w:r w:rsidRPr="00FB32FC">
        <w:tab/>
      </w:r>
      <w:r w:rsidRPr="00FB32FC">
        <w:tab/>
      </w:r>
      <w:bookmarkStart w:id="73" w:name="B_b_Change5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3"/>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#6)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#6?  </w:t>
      </w:r>
    </w:p>
    <w:bookmarkStart w:id="74" w:name="B_b_Change6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4"/>
      <w:r w:rsidRPr="00FB32FC">
        <w:t xml:space="preserve">  yes </w:t>
      </w:r>
      <w:r w:rsidRPr="00FB32FC">
        <w:tab/>
      </w:r>
      <w:r w:rsidRPr="00FB32FC">
        <w:tab/>
      </w:r>
      <w:r w:rsidRPr="00FB32FC">
        <w:tab/>
      </w:r>
      <w:bookmarkStart w:id="75" w:name="B_b_Change6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5"/>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#7)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6"/>
        </w:rPr>
        <w:t xml:space="preserve">This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color w:val="0000FF"/>
          <w:spacing w:val="6"/>
          <w:u w:val="single"/>
        </w:rPr>
        <w:t xml:space="preserve">; and provided further that </w:t>
      </w:r>
      <w:r w:rsidR="0095299E">
        <w:rPr>
          <w:rStyle w:val="CharacterStyle3"/>
          <w:color w:val="0000FF"/>
          <w:spacing w:val="6"/>
          <w:u w:val="single"/>
        </w:rPr>
        <w:t xml:space="preserve">the </w:t>
      </w:r>
      <w:r w:rsidRPr="00FB32FC">
        <w:rPr>
          <w:rStyle w:val="CharacterStyle3"/>
          <w:color w:val="0000FF"/>
          <w:spacing w:val="6"/>
          <w:u w:val="single"/>
        </w:rPr>
        <w:t xml:space="preserve">Guarantor may, without the prior written consent of the Guaranteed Party, assign all of its rights and obligations under this Guaranty to an </w:t>
      </w:r>
      <w:r w:rsidR="001E1151">
        <w:rPr>
          <w:rStyle w:val="CharacterStyle3"/>
          <w:color w:val="0000FF"/>
          <w:spacing w:val="6"/>
          <w:u w:val="single"/>
        </w:rPr>
        <w:t>e</w:t>
      </w:r>
      <w:r w:rsidRPr="00FB32FC">
        <w:rPr>
          <w:rStyle w:val="CharacterStyle3"/>
          <w:color w:val="0000FF"/>
          <w:spacing w:val="6"/>
          <w:u w:val="single"/>
        </w:rPr>
        <w:t xml:space="preserve">ntity that has succeeded to </w:t>
      </w:r>
      <w:r w:rsidR="005F01E5" w:rsidRPr="005F01E5">
        <w:rPr>
          <w:rStyle w:val="CharacterStyle3"/>
          <w:color w:val="0000FF"/>
          <w:u w:val="single"/>
        </w:rPr>
        <w:t>the</w:t>
      </w:r>
      <w:r w:rsidR="005F01E5">
        <w:rPr>
          <w:rStyle w:val="CharacterStyle3"/>
          <w:color w:val="0000FF"/>
          <w:u w:val="single"/>
        </w:rPr>
        <w:t xml:space="preserve"> </w:t>
      </w:r>
      <w:r w:rsidRPr="00FB32FC">
        <w:rPr>
          <w:rStyle w:val="CharacterStyle3"/>
          <w:color w:val="0000FF"/>
          <w:spacing w:val="6"/>
          <w:u w:val="single"/>
        </w:rPr>
        <w:t xml:space="preserve">Guarantor by merger or by purchase of all or substantially all of the assets of </w:t>
      </w:r>
      <w:r w:rsidR="005F01E5" w:rsidRPr="005F01E5">
        <w:rPr>
          <w:rStyle w:val="CharacterStyle3"/>
          <w:color w:val="0000FF"/>
          <w:u w:val="single"/>
        </w:rPr>
        <w:t xml:space="preserve">the </w:t>
      </w:r>
      <w:r w:rsidRPr="00FB32FC">
        <w:rPr>
          <w:rStyle w:val="CharacterStyle3"/>
          <w:color w:val="0000FF"/>
          <w:spacing w:val="6"/>
          <w:u w:val="single"/>
        </w:rPr>
        <w:t>Guarantor and, in either case, has expressly assumed in writing all of the obligations of</w:t>
      </w:r>
      <w:r w:rsidR="0095299E">
        <w:rPr>
          <w:rStyle w:val="CharacterStyle3"/>
          <w:color w:val="0000FF"/>
          <w:spacing w:val="6"/>
          <w:u w:val="single"/>
        </w:rPr>
        <w:t xml:space="preserve"> the</w:t>
      </w:r>
      <w:r w:rsidRPr="00FB32FC">
        <w:rPr>
          <w:rStyle w:val="CharacterStyle3"/>
          <w:color w:val="0000FF"/>
          <w:spacing w:val="6"/>
          <w:u w:val="single"/>
        </w:rPr>
        <w:t xml:space="preserve"> Guarantor under this Guaranty</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#7?  </w:t>
      </w:r>
    </w:p>
    <w:bookmarkStart w:id="76" w:name="B_b_Change7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6"/>
      <w:r w:rsidRPr="00FB32FC">
        <w:t xml:space="preserve">  yes </w:t>
      </w:r>
      <w:r w:rsidRPr="00FB32FC">
        <w:tab/>
      </w:r>
      <w:r w:rsidRPr="00FB32FC">
        <w:tab/>
      </w:r>
      <w:r w:rsidRPr="00FB32FC">
        <w:tab/>
      </w:r>
      <w:bookmarkStart w:id="77" w:name="B_b_Change7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#8)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 xml:space="preserve">assign or transfer any of its rights or obligations hereunder without the prior written consent of the Guaranteed Party. The assignment rights of the Guaranteed Party will be in accordance with </w:t>
      </w:r>
      <w:r w:rsidRPr="00FB32FC">
        <w:rPr>
          <w:rStyle w:val="CharacterStyle3"/>
          <w:color w:val="0000FF"/>
          <w:u w:val="single"/>
        </w:rPr>
        <w:t xml:space="preserve">the </w:t>
      </w:r>
      <w:r w:rsidRPr="00FB32FC">
        <w:rPr>
          <w:rStyle w:val="CharacterStyle3"/>
          <w:strike/>
          <w:color w:val="0000FF"/>
        </w:rPr>
        <w:t xml:space="preserve">any </w:t>
      </w:r>
      <w:r w:rsidRPr="00FB32FC">
        <w:rPr>
          <w:rStyle w:val="CharacterStyle3"/>
        </w:rPr>
        <w:t xml:space="preserve">applicable </w:t>
      </w:r>
      <w:r w:rsidRPr="00FB32FC">
        <w:rPr>
          <w:rStyle w:val="CharacterStyle3"/>
          <w:color w:val="0000FF"/>
          <w:u w:val="single"/>
        </w:rPr>
        <w:t xml:space="preserve">assignment </w:t>
      </w:r>
      <w:r w:rsidRPr="00FB32FC">
        <w:rPr>
          <w:rStyle w:val="CharacterStyle3"/>
        </w:rPr>
        <w:t xml:space="preserve">terms </w:t>
      </w:r>
      <w:r w:rsidRPr="00FB32FC">
        <w:rPr>
          <w:rStyle w:val="CharacterStyle3"/>
          <w:color w:val="0000FF"/>
          <w:u w:val="single"/>
        </w:rPr>
        <w:t xml:space="preserve">under </w:t>
      </w:r>
      <w:r w:rsidRPr="00FB32FC">
        <w:rPr>
          <w:rStyle w:val="CharacterStyle3"/>
          <w:strike/>
          <w:color w:val="0000FF"/>
        </w:rPr>
        <w:t xml:space="preserve">of </w:t>
      </w:r>
      <w:r w:rsidRPr="00FB32FC">
        <w:rPr>
          <w:rStyle w:val="CharacterStyle3"/>
        </w:rPr>
        <w:t>the Agreement(s).</w:t>
      </w:r>
    </w:p>
    <w:p w:rsidR="00443E2D" w:rsidRPr="00FB32FC" w:rsidRDefault="00443E2D" w:rsidP="00443E2D">
      <w:pPr>
        <w:tabs>
          <w:tab w:val="left" w:pos="2280"/>
        </w:tabs>
        <w:ind w:left="2400" w:hanging="720"/>
      </w:pPr>
      <w:r w:rsidRPr="00FB32FC">
        <w:t xml:space="preserve">Do you want to adopt optional change #8?  </w:t>
      </w:r>
    </w:p>
    <w:bookmarkStart w:id="78" w:name="B_b_Change8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8"/>
      <w:r w:rsidRPr="00FB32FC">
        <w:t xml:space="preserve">  yes </w:t>
      </w:r>
      <w:r w:rsidRPr="00FB32FC">
        <w:tab/>
      </w:r>
      <w:r w:rsidRPr="00FB32FC">
        <w:tab/>
      </w:r>
      <w:r w:rsidRPr="00FB32FC">
        <w:tab/>
      </w:r>
      <w:bookmarkStart w:id="79" w:name="B_b_Change8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79"/>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#9) Paragraph 9: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ind w:left="1080" w:firstLine="0"/>
        <w:jc w:val="left"/>
        <w:rPr>
          <w:rStyle w:val="CharacterStyle3"/>
        </w:rPr>
      </w:pPr>
      <w:r w:rsidRPr="00FB32FC">
        <w:t>9.</w:t>
      </w:r>
      <w:r w:rsidRPr="00FB32FC">
        <w:tab/>
      </w:r>
      <w:r w:rsidRPr="00FB32FC">
        <w:rPr>
          <w:rStyle w:val="CharacterStyle3"/>
          <w:color w:val="0000FF"/>
          <w:u w:val="single"/>
        </w:rPr>
        <w:t>Other than as provided in this Guaranty, n</w:t>
      </w:r>
      <w:r w:rsidRPr="00FB32FC">
        <w:rPr>
          <w:rStyle w:val="CharacterStyle3"/>
          <w:strike/>
          <w:color w:val="0000FF"/>
        </w:rPr>
        <w:t>N</w:t>
      </w:r>
      <w:r w:rsidRPr="00FB32FC">
        <w:rPr>
          <w:rStyle w:val="CharacterStyle3"/>
        </w:rPr>
        <w:t xml:space="preserve">either this Guaranty nor any provision hereof may be changed, waived, discharged </w:t>
      </w:r>
      <w:r w:rsidRPr="00FB32FC">
        <w:rPr>
          <w:rStyle w:val="CharacterStyle3"/>
          <w:spacing w:val="9"/>
        </w:rPr>
        <w:t xml:space="preserve">or terminated except upon written agreement of the Guaranteed Party and the </w:t>
      </w:r>
      <w:r w:rsidRPr="00FB32FC">
        <w:rPr>
          <w:rStyle w:val="CharacterStyle3"/>
        </w:rPr>
        <w:t>Guarantor.</w:t>
      </w:r>
      <w:r w:rsidRPr="00FB32FC">
        <w:rPr>
          <w:rStyle w:val="CharacterStyle3"/>
        </w:rPr>
        <w:br/>
      </w:r>
    </w:p>
    <w:p w:rsidR="00443E2D" w:rsidRPr="00FB32FC" w:rsidRDefault="00443E2D" w:rsidP="00443E2D">
      <w:pPr>
        <w:tabs>
          <w:tab w:val="left" w:pos="2280"/>
        </w:tabs>
        <w:ind w:left="2400" w:hanging="720"/>
      </w:pPr>
      <w:r w:rsidRPr="00FB32FC">
        <w:t xml:space="preserve">Do you want to adopt optional change #9?  </w:t>
      </w:r>
    </w:p>
    <w:bookmarkStart w:id="80" w:name="B_b_Change9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0"/>
      <w:r w:rsidRPr="00FB32FC">
        <w:t xml:space="preserve">  yes </w:t>
      </w:r>
      <w:r w:rsidRPr="00FB32FC">
        <w:tab/>
      </w:r>
      <w:r w:rsidRPr="00FB32FC">
        <w:tab/>
      </w:r>
      <w:r w:rsidRPr="00FB32FC">
        <w:tab/>
      </w:r>
      <w:bookmarkStart w:id="81" w:name="B_b_Change9No"/>
      <w:r w:rsidRPr="00FB32FC">
        <w:fldChar w:fldCharType="begin">
          <w:ffData>
            <w:name w:val="B_b_Change9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1"/>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#10)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Pr="00FB32FC">
        <w:rPr>
          <w:rFonts w:ascii="Arial" w:hAnsi="Arial" w:cs="Arial"/>
          <w:spacing w:val="8"/>
          <w:sz w:val="22"/>
          <w:szCs w:val="22"/>
        </w:rPr>
        <w:t xml:space="preserve">The Guarantor represents and warrants that: (a) it is duly organized and validly 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Guarantor</w:t>
      </w:r>
      <w:r w:rsidRPr="00FB32FC">
        <w:rPr>
          <w:rFonts w:ascii="Arial" w:hAnsi="Arial" w:cs="Arial"/>
          <w:color w:val="0000FF"/>
          <w:spacing w:val="8"/>
          <w:sz w:val="22"/>
          <w:szCs w:val="22"/>
          <w:u w:val="single"/>
        </w:rPr>
        <w:t>, except as such enforceability may be limited by bankruptcy, insolvency, receivership and other similar laws affecting the rights of creditors generally, or by general principles of equity</w:t>
      </w:r>
      <w:r w:rsidRPr="00FB32FC">
        <w:rPr>
          <w:rFonts w:ascii="Arial" w:hAnsi="Arial" w:cs="Arial"/>
          <w:spacing w:val="8"/>
          <w:sz w:val="22"/>
          <w:szCs w:val="22"/>
        </w:rPr>
        <w:t xml:space="preserve">; and (d) the execution, delivery and performance of this Guaranty by the </w:t>
      </w:r>
      <w:r w:rsidRPr="00FB32FC">
        <w:rPr>
          <w:rFonts w:ascii="Arial" w:hAnsi="Arial" w:cs="Arial"/>
          <w:sz w:val="22"/>
          <w:szCs w:val="22"/>
        </w:rPr>
        <w:t xml:space="preserve">Guarantor have been and remain duly authorized by all necessary corporate or </w:t>
      </w:r>
      <w:r w:rsidRPr="00FB32FC">
        <w:rPr>
          <w:rFonts w:ascii="Arial" w:hAnsi="Arial" w:cs="Arial"/>
          <w:spacing w:val="39"/>
          <w:sz w:val="22"/>
          <w:szCs w:val="22"/>
        </w:rPr>
        <w:t>comparable action and do not contravene any provision of its</w:t>
      </w:r>
      <w:r w:rsidRPr="00FB32FC">
        <w:rPr>
          <w:rFonts w:ascii="Arial" w:hAnsi="Arial" w:cs="Arial"/>
          <w:sz w:val="22"/>
          <w:szCs w:val="22"/>
          <w:u w:val="single"/>
        </w:rPr>
        <w:tab/>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#10?  </w:t>
      </w:r>
    </w:p>
    <w:bookmarkStart w:id="82" w:name="B_b_Change10Yes"/>
    <w:p w:rsidR="00443E2D" w:rsidRPr="00FB32FC" w:rsidRDefault="00443E2D" w:rsidP="00443E2D">
      <w:pPr>
        <w:tabs>
          <w:tab w:val="left" w:pos="1800"/>
        </w:tabs>
        <w:ind w:left="1800"/>
      </w:pPr>
      <w:r w:rsidRPr="00FB32FC">
        <w:fldChar w:fldCharType="begin">
          <w:ffData>
            <w:name w:val="B_b_Change10Yes"/>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2"/>
      <w:r w:rsidRPr="00FB32FC">
        <w:t xml:space="preserve">  yes </w:t>
      </w:r>
      <w:r w:rsidRPr="00FB32FC">
        <w:tab/>
      </w:r>
      <w:r w:rsidRPr="00FB32FC">
        <w:tab/>
      </w:r>
      <w:r w:rsidRPr="00FB32FC">
        <w:tab/>
      </w:r>
      <w:bookmarkStart w:id="83" w:name="B_b_Change10No"/>
      <w:r w:rsidRPr="00FB32FC">
        <w:fldChar w:fldCharType="begin">
          <w:ffData>
            <w:name w:val="B_b_Change10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3"/>
      <w:r w:rsidRPr="00FB32FC">
        <w:t xml:space="preserve">  no</w:t>
      </w:r>
      <w:r w:rsidRPr="00FB32FC">
        <w:br/>
      </w:r>
    </w:p>
    <w:p w:rsidR="00443E2D" w:rsidRPr="00FB32FC" w:rsidRDefault="00443E2D" w:rsidP="00443E2D">
      <w:pPr>
        <w:tabs>
          <w:tab w:val="left" w:pos="1800"/>
        </w:tabs>
        <w:ind w:left="1800"/>
      </w:pPr>
      <w:r w:rsidRPr="00FB32FC">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#11)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t xml:space="preserve">The Guarantor represents and warrants that: (a) it is duly organized and validly </w:t>
      </w:r>
      <w:r w:rsidRPr="00FB32FC">
        <w:rPr>
          <w:rFonts w:ascii="Arial" w:hAnsi="Arial" w:cs="Arial"/>
          <w:spacing w:val="8"/>
          <w:sz w:val="22"/>
          <w:szCs w:val="22"/>
        </w:rPr>
        <w:t xml:space="preserve">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 xml:space="preserve">Guarantor; and (d) the execution, delivery and performance of this Guaranty by the </w:t>
      </w:r>
      <w:r w:rsidRPr="00FB32FC">
        <w:rPr>
          <w:rFonts w:ascii="Arial" w:hAnsi="Arial" w:cs="Arial"/>
          <w:sz w:val="22"/>
          <w:szCs w:val="22"/>
        </w:rPr>
        <w:t xml:space="preserve">Guarantor have been and remain duly authorized by all necessary corporate </w:t>
      </w:r>
      <w:r w:rsidRPr="00FB32FC">
        <w:rPr>
          <w:rFonts w:ascii="Arial" w:hAnsi="Arial" w:cs="Arial"/>
          <w:strike/>
          <w:color w:val="0000FF"/>
          <w:sz w:val="22"/>
          <w:szCs w:val="22"/>
        </w:rPr>
        <w:t xml:space="preserve">or comparable </w:t>
      </w:r>
      <w:r w:rsidRPr="00FB32FC">
        <w:rPr>
          <w:rFonts w:ascii="Arial" w:hAnsi="Arial" w:cs="Arial"/>
          <w:spacing w:val="39"/>
          <w:sz w:val="22"/>
          <w:szCs w:val="22"/>
        </w:rPr>
        <w:t>action and do not contravene any provision of its</w:t>
      </w:r>
      <w:r w:rsidRPr="00FB32FC">
        <w:rPr>
          <w:rStyle w:val="CharacterStyle3"/>
        </w:rPr>
        <w:t>_____________________</w:t>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#11?  </w:t>
      </w:r>
    </w:p>
    <w:bookmarkStart w:id="84" w:name="B_b_Change11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4"/>
      <w:r w:rsidRPr="00FB32FC">
        <w:t xml:space="preserve">  yes </w:t>
      </w:r>
      <w:r w:rsidRPr="00FB32FC">
        <w:tab/>
      </w:r>
      <w:r w:rsidRPr="00FB32FC">
        <w:tab/>
      </w:r>
      <w:r w:rsidRPr="00FB32FC">
        <w:tab/>
      </w:r>
      <w:bookmarkStart w:id="85" w:name="B_b_Change11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5"/>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#12) Paragraph 14: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w:t>
      </w:r>
      <w:r w:rsidRPr="00FB32FC">
        <w:rPr>
          <w:rFonts w:ascii="Arial" w:hAnsi="Arial" w:cs="Arial"/>
          <w:color w:val="0000FF"/>
          <w:spacing w:val="11"/>
          <w:sz w:val="22"/>
          <w:szCs w:val="22"/>
          <w:u w:val="single"/>
        </w:rPr>
        <w:t>New York</w:t>
      </w:r>
      <w:r w:rsidRPr="00FB32FC">
        <w:rPr>
          <w:rFonts w:ascii="Arial" w:hAnsi="Arial" w:cs="Arial"/>
          <w:strike/>
          <w:color w:val="0000FF"/>
          <w:sz w:val="22"/>
          <w:szCs w:val="22"/>
        </w:rPr>
        <w:t>Illinois</w:t>
      </w:r>
      <w:r w:rsidR="006F0BDD" w:rsidRPr="00CB53C8">
        <w:t xml:space="preserve"> </w:t>
      </w:r>
      <w:r w:rsidR="006F0BDD" w:rsidRPr="00CB53C8">
        <w:rPr>
          <w:rFonts w:ascii="Arial" w:hAnsi="Arial" w:cs="Arial"/>
          <w:sz w:val="22"/>
          <w:szCs w:val="22"/>
        </w:rPr>
        <w:t>(without regard to conflict of law principles that would require the application of the substantive</w:t>
      </w:r>
      <w:r w:rsidR="006D548D" w:rsidRPr="00CB53C8">
        <w:rPr>
          <w:rFonts w:ascii="Arial" w:hAnsi="Arial" w:cs="Arial"/>
          <w:sz w:val="22"/>
          <w:szCs w:val="22"/>
        </w:rPr>
        <w:t xml:space="preserve"> law of any other jurisdiction)</w:t>
      </w:r>
      <w:r w:rsidRPr="00CB53C8">
        <w:rPr>
          <w:rFonts w:ascii="Arial" w:hAnsi="Arial" w:cs="Arial"/>
          <w:sz w:val="22"/>
          <w:szCs w:val="22"/>
        </w:rPr>
        <w:t xml:space="preserve">. </w:t>
      </w:r>
      <w:r w:rsidRPr="00FB32FC">
        <w:rPr>
          <w:rFonts w:ascii="Arial" w:hAnsi="Arial" w:cs="Arial"/>
          <w:sz w:val="22"/>
          <w:szCs w:val="22"/>
        </w:rPr>
        <w:t xml:space="preserve">The Guarantor and Guaranteed Party jointly and severally agree and irrevocably submit to the exclusive jurisdiction of state and 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#12?  </w:t>
      </w:r>
    </w:p>
    <w:bookmarkStart w:id="86" w:name="B_b_Change12Yes"/>
    <w:p w:rsidR="00443E2D" w:rsidRPr="00FB32FC" w:rsidRDefault="00443E2D" w:rsidP="00443E2D">
      <w:pPr>
        <w:tabs>
          <w:tab w:val="left" w:pos="1800"/>
        </w:tabs>
        <w:ind w:left="1800"/>
      </w:pPr>
      <w:r w:rsidRPr="00FB32FC">
        <w:fldChar w:fldCharType="begin">
          <w:ffData>
            <w:name w:val="B_b_Change12Yes"/>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6"/>
      <w:r w:rsidRPr="00FB32FC">
        <w:t xml:space="preserve">  yes </w:t>
      </w:r>
      <w:r w:rsidRPr="00FB32FC">
        <w:tab/>
      </w:r>
      <w:r w:rsidRPr="00FB32FC">
        <w:tab/>
      </w:r>
      <w:r w:rsidRPr="00FB32FC">
        <w:tab/>
      </w:r>
      <w:bookmarkStart w:id="87" w:name="B_b_Change12No"/>
      <w:r w:rsidRPr="00FB32FC">
        <w:fldChar w:fldCharType="begin">
          <w:ffData>
            <w:name w:val="B_b_Change12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#13) Paragraph 14:  </w:t>
      </w:r>
    </w:p>
    <w:p w:rsidR="00443E2D" w:rsidRPr="00FB32FC" w:rsidRDefault="00443E2D" w:rsidP="00443E2D">
      <w:pPr>
        <w:pStyle w:val="TableText"/>
        <w:tabs>
          <w:tab w:val="left" w:pos="1080"/>
        </w:tabs>
        <w:ind w:left="1080" w:hanging="720"/>
        <w:jc w:val="both"/>
        <w:rPr>
          <w:rFonts w:ascii="Arial" w:hAnsi="Arial" w:cs="Arial"/>
        </w:rPr>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Illinois </w:t>
      </w:r>
      <w:r w:rsidRPr="00FB32FC">
        <w:rPr>
          <w:rFonts w:ascii="Arial" w:hAnsi="Arial" w:cs="Arial"/>
          <w:color w:val="000000"/>
          <w:spacing w:val="11"/>
          <w:sz w:val="22"/>
          <w:szCs w:val="22"/>
        </w:rPr>
        <w:t>(without regard to conflict of law principles that would require the application of the substantive law of any other jurisdiction)</w:t>
      </w:r>
      <w:r w:rsidRPr="00FB32FC">
        <w:rPr>
          <w:rFonts w:ascii="Arial" w:hAnsi="Arial" w:cs="Arial"/>
          <w:sz w:val="22"/>
          <w:szCs w:val="22"/>
        </w:rPr>
        <w:t xml:space="preserve">. The Guarantor and Guaranteed Party jointly and severally agree and irrevocably submit to the exclusive jurisdiction of </w:t>
      </w:r>
      <w:r w:rsidRPr="00FB32FC">
        <w:rPr>
          <w:rFonts w:ascii="Arial" w:hAnsi="Arial" w:cs="Arial"/>
          <w:color w:val="0000FF"/>
          <w:sz w:val="22"/>
          <w:szCs w:val="22"/>
          <w:u w:val="single"/>
        </w:rPr>
        <w:t xml:space="preserve">the </w:t>
      </w:r>
      <w:r w:rsidRPr="00FB32FC">
        <w:rPr>
          <w:rFonts w:ascii="Arial" w:hAnsi="Arial" w:cs="Arial"/>
          <w:strike/>
          <w:color w:val="0000FF"/>
          <w:sz w:val="22"/>
          <w:szCs w:val="22"/>
        </w:rPr>
        <w:t>state and</w:t>
      </w:r>
      <w:r w:rsidRPr="00FB32FC">
        <w:rPr>
          <w:rFonts w:ascii="Arial" w:hAnsi="Arial" w:cs="Arial"/>
          <w:color w:val="0000FF"/>
          <w:sz w:val="22"/>
          <w:szCs w:val="22"/>
        </w:rPr>
        <w:t xml:space="preserve"> </w:t>
      </w:r>
      <w:r w:rsidRPr="00FB32FC">
        <w:rPr>
          <w:rFonts w:ascii="Arial" w:hAnsi="Arial" w:cs="Arial"/>
          <w:sz w:val="22"/>
          <w:szCs w:val="22"/>
        </w:rPr>
        <w:t xml:space="preserve">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#13?  </w:t>
      </w:r>
    </w:p>
    <w:bookmarkStart w:id="88" w:name="B_b_Change13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8"/>
      <w:r w:rsidRPr="00FB32FC">
        <w:t xml:space="preserve">  yes </w:t>
      </w:r>
      <w:r w:rsidRPr="00FB32FC">
        <w:tab/>
      </w:r>
      <w:r w:rsidRPr="00FB32FC">
        <w:tab/>
      </w:r>
      <w:r w:rsidRPr="00FB32FC">
        <w:tab/>
      </w:r>
      <w:bookmarkStart w:id="89" w:name="B_b_Change13No"/>
      <w:r w:rsidRPr="00FB32FC">
        <w:fldChar w:fldCharType="begin">
          <w:ffData>
            <w:name w:val="B_b_Change13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89"/>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#14) Add Paragraph 17: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spacing w:before="216"/>
        <w:ind w:left="1080" w:firstLine="0"/>
        <w:jc w:val="left"/>
        <w:rPr>
          <w:rStyle w:val="CharacterStyle3"/>
          <w:color w:val="0000FF"/>
          <w:u w:val="single"/>
        </w:rPr>
      </w:pPr>
      <w:r w:rsidRPr="00FB32FC">
        <w:rPr>
          <w:rStyle w:val="CharacterStyle3"/>
          <w:color w:val="0000FF"/>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FB32FC">
        <w:rPr>
          <w:rStyle w:val="CharacterStyle3"/>
          <w:color w:val="0000FF"/>
          <w:spacing w:val="13"/>
          <w:u w:val="single"/>
        </w:rPr>
        <w:t xml:space="preserve">capacity; and this Guaranty shall be enforceable against the trustees of the </w:t>
      </w:r>
      <w:r w:rsidRPr="00FB32FC">
        <w:rPr>
          <w:rStyle w:val="CharacterStyle3"/>
          <w:color w:val="0000FF"/>
          <w:spacing w:val="6"/>
          <w:u w:val="single"/>
        </w:rPr>
        <w:t xml:space="preserve">Guarantor only as such, and every person, firm, association, trust or corporation </w:t>
      </w:r>
      <w:r w:rsidRPr="00FB32FC">
        <w:rPr>
          <w:rStyle w:val="CharacterStyle3"/>
          <w:color w:val="0000FF"/>
          <w:spacing w:val="13"/>
          <w:u w:val="single"/>
        </w:rPr>
        <w:t xml:space="preserve">having any claim or demand arising under this Guaranty and relating to the </w:t>
      </w:r>
      <w:r w:rsidRPr="00FB32FC">
        <w:rPr>
          <w:rStyle w:val="CharacterStyle3"/>
          <w:color w:val="0000FF"/>
          <w:u w:val="single"/>
        </w:rPr>
        <w:t>Guarantor or any trustee of the Guarantor shall look solely to the trust estate of the Guarantor for the payment or satisfaction thereof.</w:t>
      </w:r>
      <w:r w:rsidRPr="00FB32FC">
        <w:rPr>
          <w:rStyle w:val="CharacterStyle3"/>
          <w:color w:val="0000FF"/>
          <w:u w:val="single"/>
        </w:rPr>
        <w:br/>
      </w:r>
    </w:p>
    <w:p w:rsidR="00443E2D" w:rsidRPr="00FB32FC" w:rsidRDefault="00443E2D" w:rsidP="00443E2D">
      <w:pPr>
        <w:tabs>
          <w:tab w:val="left" w:pos="2280"/>
        </w:tabs>
        <w:ind w:left="2400" w:hanging="720"/>
      </w:pPr>
      <w:r w:rsidRPr="00FB32FC">
        <w:t xml:space="preserve">Do you want to adopt optional change #14?  </w:t>
      </w:r>
    </w:p>
    <w:bookmarkStart w:id="90" w:name="B_b_Change14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90"/>
      <w:r w:rsidRPr="00FB32FC">
        <w:t xml:space="preserve">  yes </w:t>
      </w:r>
      <w:r w:rsidRPr="00FB32FC">
        <w:tab/>
      </w:r>
      <w:r w:rsidRPr="00FB32FC">
        <w:tab/>
      </w:r>
      <w:r w:rsidRPr="00FB32FC">
        <w:tab/>
      </w:r>
      <w:bookmarkStart w:id="91" w:name="B_b_Change14No"/>
      <w:r w:rsidRPr="00FB32FC">
        <w:fldChar w:fldCharType="begin">
          <w:ffData>
            <w:name w:val="Check12"/>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91"/>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#15) Add Paragraph 18: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18.</w:t>
      </w:r>
      <w:r w:rsidRPr="00FB32FC">
        <w:rPr>
          <w:rFonts w:ascii="Arial" w:hAnsi="Arial" w:cs="Arial"/>
          <w:color w:val="0000FF"/>
          <w:sz w:val="22"/>
          <w:szCs w:val="22"/>
          <w:u w:val="single"/>
        </w:rPr>
        <w:tab/>
      </w:r>
      <w:r w:rsidRPr="00FB32FC">
        <w:rPr>
          <w:rStyle w:val="CharacterStyle3"/>
          <w:color w:val="0000FF"/>
          <w:u w:val="single"/>
        </w:rPr>
        <w:t xml:space="preserve">Notwithstanding anything to the contrary contained herein or in the Agreement(s), whether express or implied, </w:t>
      </w:r>
      <w:r w:rsidR="005F01E5">
        <w:rPr>
          <w:rStyle w:val="CharacterStyle3"/>
          <w:color w:val="0000FF"/>
          <w:u w:val="single"/>
        </w:rPr>
        <w:t xml:space="preserve">the </w:t>
      </w:r>
      <w:r w:rsidRPr="00FB32FC">
        <w:rPr>
          <w:rStyle w:val="CharacterStyle3"/>
          <w:color w:val="0000FF"/>
          <w:u w:val="single"/>
        </w:rPr>
        <w:t>Guarantor shall in no event be required to pay or be liable to the Guaranteed Party for any consequential, indirect or punitive damages, opportunity costs or lost profits.</w:t>
      </w:r>
    </w:p>
    <w:p w:rsidR="00443E2D" w:rsidRPr="00FB32FC" w:rsidRDefault="00443E2D" w:rsidP="00443E2D">
      <w:pPr>
        <w:tabs>
          <w:tab w:val="left" w:pos="2280"/>
        </w:tabs>
        <w:ind w:left="2400" w:hanging="720"/>
      </w:pPr>
      <w:r w:rsidRPr="00FB32FC">
        <w:t xml:space="preserve">Do you want to adopt optional change #15?  </w:t>
      </w:r>
    </w:p>
    <w:bookmarkStart w:id="92" w:name="B_b_Change15Yes"/>
    <w:p w:rsidR="006F0BDD" w:rsidRDefault="00443E2D">
      <w:pPr>
        <w:tabs>
          <w:tab w:val="left" w:pos="1800"/>
        </w:tabs>
        <w:ind w:left="1800"/>
      </w:pPr>
      <w:r w:rsidRPr="00FB32FC">
        <w:fldChar w:fldCharType="begin">
          <w:ffData>
            <w:name w:val="B_b_Change15Yes"/>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92"/>
      <w:r w:rsidRPr="00FB32FC">
        <w:t xml:space="preserve">  yes </w:t>
      </w:r>
      <w:r w:rsidRPr="00FB32FC">
        <w:tab/>
      </w:r>
      <w:r w:rsidRPr="00FB32FC">
        <w:tab/>
      </w:r>
      <w:r w:rsidRPr="00FB32FC">
        <w:tab/>
      </w:r>
      <w:bookmarkStart w:id="93" w:name="B_b_Change15No"/>
      <w:r w:rsidRPr="00FB32FC">
        <w:fldChar w:fldCharType="begin">
          <w:ffData>
            <w:name w:val="B_b_Change15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93"/>
      <w:r w:rsidRPr="00FB32FC">
        <w:t xml:space="preserve">  no</w:t>
      </w:r>
    </w:p>
    <w:p w:rsidR="006F0BDD" w:rsidRDefault="006F0BDD">
      <w:pPr>
        <w:tabs>
          <w:tab w:val="left" w:pos="1800"/>
        </w:tabs>
        <w:ind w:left="1800"/>
      </w:pPr>
    </w:p>
    <w:p w:rsidR="006F0BDD" w:rsidRDefault="006F0BDD">
      <w:pPr>
        <w:tabs>
          <w:tab w:val="left" w:pos="1800"/>
        </w:tabs>
        <w:ind w:left="1800"/>
      </w:pPr>
    </w:p>
    <w:p w:rsidR="006F0BDD" w:rsidRDefault="006F0BDD">
      <w:pPr>
        <w:tabs>
          <w:tab w:val="left" w:pos="1800"/>
        </w:tabs>
        <w:ind w:left="1800"/>
      </w:pPr>
    </w:p>
    <w:p w:rsidR="006F0BDD" w:rsidRDefault="006F0BDD" w:rsidP="006F0BDD">
      <w:pPr>
        <w:tabs>
          <w:tab w:val="left" w:pos="1800"/>
        </w:tabs>
        <w:ind w:left="1800"/>
        <w:sectPr w:rsidR="006F0BDD" w:rsidSect="006F0BDD">
          <w:headerReference w:type="even" r:id="rId9"/>
          <w:headerReference w:type="default" r:id="rId10"/>
          <w:footerReference w:type="even" r:id="rId11"/>
          <w:footerReference w:type="default" r:id="rId12"/>
          <w:headerReference w:type="first" r:id="rId13"/>
          <w:footerReference w:type="first" r:id="rId14"/>
          <w:pgSz w:w="12240" w:h="15840" w:code="1"/>
          <w:pgMar w:top="567" w:right="958" w:bottom="567" w:left="839" w:header="567" w:footer="567" w:gutter="0"/>
          <w:cols w:space="720"/>
          <w:docGrid w:linePitch="360"/>
        </w:sectPr>
      </w:pPr>
    </w:p>
    <w:p w:rsidR="006F0BDD" w:rsidRDefault="006F0BD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#16) Add Paragraph 19: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19.</w:t>
      </w:r>
      <w:r w:rsidRPr="00FB32FC">
        <w:rPr>
          <w:rFonts w:ascii="Arial" w:hAnsi="Arial" w:cs="Arial"/>
          <w:color w:val="0000FF"/>
          <w:sz w:val="22"/>
          <w:szCs w:val="22"/>
          <w:u w:val="single"/>
        </w:rPr>
        <w:tab/>
      </w:r>
      <w:r w:rsidRPr="00FB32FC">
        <w:rPr>
          <w:rStyle w:val="CharacterStyle3"/>
          <w:color w:val="0000FF"/>
          <w:u w:val="single"/>
        </w:rPr>
        <w:t xml:space="preserve">Nothing herein is intended to deny to </w:t>
      </w:r>
      <w:r w:rsidR="009A507A">
        <w:rPr>
          <w:rStyle w:val="CharacterStyle3"/>
          <w:color w:val="0000FF"/>
          <w:u w:val="single"/>
        </w:rPr>
        <w:t xml:space="preserve">the </w:t>
      </w:r>
      <w:r w:rsidRPr="00FB32FC">
        <w:rPr>
          <w:rStyle w:val="CharacterStyle3"/>
          <w:color w:val="0000FF"/>
          <w:u w:val="single"/>
        </w:rPr>
        <w:t xml:space="preserve">Guarantor, and it is expressly agreed that </w:t>
      </w:r>
      <w:r w:rsidR="005F01E5">
        <w:rPr>
          <w:rStyle w:val="CharacterStyle3"/>
          <w:color w:val="0000FF"/>
          <w:u w:val="single"/>
        </w:rPr>
        <w:t xml:space="preserve">the </w:t>
      </w:r>
      <w:r w:rsidRPr="00FB32FC">
        <w:rPr>
          <w:rStyle w:val="CharacterStyle3"/>
          <w:color w:val="0000FF"/>
          <w:u w:val="single"/>
        </w:rPr>
        <w:t>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443E2D">
      <w:pPr>
        <w:tabs>
          <w:tab w:val="left" w:pos="2280"/>
        </w:tabs>
        <w:ind w:left="2400" w:hanging="720"/>
      </w:pPr>
      <w:r w:rsidRPr="00FB32FC">
        <w:t xml:space="preserve">Do you want to adopt optional change #16?  </w:t>
      </w:r>
    </w:p>
    <w:bookmarkStart w:id="94" w:name="B_b_Change16Yes"/>
    <w:p w:rsidR="00443E2D" w:rsidRPr="000E6A31" w:rsidRDefault="00443E2D" w:rsidP="00443E2D">
      <w:pPr>
        <w:tabs>
          <w:tab w:val="left" w:pos="1800"/>
        </w:tabs>
        <w:ind w:left="1800"/>
      </w:pPr>
      <w:r w:rsidRPr="00FB32FC">
        <w:fldChar w:fldCharType="begin">
          <w:ffData>
            <w:name w:val="B_b_Change16Yes"/>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94"/>
      <w:r w:rsidRPr="00FB32FC">
        <w:t xml:space="preserve">  yes </w:t>
      </w:r>
      <w:r w:rsidRPr="00FB32FC">
        <w:tab/>
      </w:r>
      <w:r w:rsidRPr="00FB32FC">
        <w:tab/>
      </w:r>
      <w:r w:rsidRPr="00FB32FC">
        <w:tab/>
      </w:r>
      <w:bookmarkStart w:id="95" w:name="B_b_Change16No"/>
      <w:r w:rsidRPr="00FB32FC">
        <w:fldChar w:fldCharType="begin">
          <w:ffData>
            <w:name w:val="B_b_Change16No"/>
            <w:enabled/>
            <w:calcOnExit w:val="0"/>
            <w:checkBox>
              <w:sizeAuto/>
              <w:default w:val="0"/>
            </w:checkBox>
          </w:ffData>
        </w:fldChar>
      </w:r>
      <w:r w:rsidRPr="00FB32FC">
        <w:instrText xml:space="preserve"> FORMCHECKBOX </w:instrText>
      </w:r>
      <w:r w:rsidR="00A66A52">
        <w:fldChar w:fldCharType="separate"/>
      </w:r>
      <w:r w:rsidRPr="00FB32FC">
        <w:fldChar w:fldCharType="end"/>
      </w:r>
      <w:bookmarkEnd w:id="95"/>
      <w:r w:rsidRPr="00FB32FC">
        <w:t xml:space="preserve">  no</w:t>
      </w:r>
    </w:p>
    <w:p w:rsidR="00443E2D" w:rsidRPr="000F52A9" w:rsidRDefault="00443E2D" w:rsidP="00443E2D">
      <w:pPr>
        <w:pStyle w:val="BodyText"/>
        <w:ind w:left="360"/>
        <w:rPr>
          <w:b/>
          <w:sz w:val="28"/>
          <w:szCs w:val="28"/>
          <w:lang w:val="en-US"/>
        </w:rPr>
      </w:pPr>
    </w:p>
    <w:p w:rsidR="00DE3349" w:rsidRDefault="00DE3349"/>
    <w:sectPr w:rsidR="00DE3349" w:rsidSect="00CC2A8F">
      <w:footerReference w:type="default" r:id="rId15"/>
      <w:pgSz w:w="12240" w:h="15840" w:code="1"/>
      <w:pgMar w:top="567" w:right="958" w:bottom="567" w:left="839"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52" w:rsidRDefault="00A66A52">
      <w:r>
        <w:separator/>
      </w:r>
    </w:p>
  </w:endnote>
  <w:endnote w:type="continuationSeparator" w:id="0">
    <w:p w:rsidR="00A66A52" w:rsidRDefault="00A6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Default="0095299E">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77221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452946">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452946">
          <w:rPr>
            <w:b/>
            <w:bCs/>
            <w:noProof/>
          </w:rPr>
          <w:t>12</w:t>
        </w:r>
        <w:r>
          <w:rPr>
            <w:b/>
            <w:bCs/>
            <w:szCs w:val="24"/>
          </w:rPr>
          <w:fldChar w:fldCharType="end"/>
        </w:r>
      </w:p>
    </w:sdtContent>
  </w:sdt>
  <w:p w:rsidR="0095299E" w:rsidRDefault="0095299E">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22917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9B4456">
          <w:rPr>
            <w:b/>
            <w:bCs/>
            <w:noProof/>
          </w:rPr>
          <w:t>12</w:t>
        </w:r>
        <w:r>
          <w:rPr>
            <w:b/>
            <w:bCs/>
            <w:szCs w:val="24"/>
          </w:rPr>
          <w:fldChar w:fldCharType="end"/>
        </w:r>
      </w:p>
    </w:sdtContent>
  </w:sdt>
  <w:p w:rsidR="0095299E" w:rsidRDefault="0095299E" w:rsidP="00BB436E">
    <w:pPr>
      <w:pStyle w:val="Footer"/>
      <w:jc w:val="right"/>
      <w:rPr>
        <w:rStyle w:val="DocID"/>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262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452946">
          <w:rPr>
            <w:b/>
            <w:bCs/>
            <w:noProof/>
          </w:rPr>
          <w:t>12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452946">
          <w:rPr>
            <w:b/>
            <w:bCs/>
            <w:noProof/>
          </w:rPr>
          <w:t>12</w:t>
        </w:r>
        <w:r>
          <w:rPr>
            <w:b/>
            <w:bCs/>
            <w:szCs w:val="24"/>
          </w:rPr>
          <w:fldChar w:fldCharType="end"/>
        </w:r>
      </w:p>
    </w:sdtContent>
  </w:sdt>
  <w:p w:rsidR="0095299E" w:rsidRDefault="0095299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52" w:rsidRDefault="00A66A52">
      <w:r>
        <w:separator/>
      </w:r>
    </w:p>
  </w:footnote>
  <w:footnote w:type="continuationSeparator" w:id="0">
    <w:p w:rsidR="00A66A52" w:rsidRDefault="00A66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8" w:type="dxa"/>
      <w:tblLayout w:type="fixed"/>
      <w:tblLook w:val="0000" w:firstRow="0" w:lastRow="0" w:firstColumn="0" w:lastColumn="0" w:noHBand="0" w:noVBand="0"/>
    </w:tblPr>
    <w:tblGrid>
      <w:gridCol w:w="4608"/>
      <w:gridCol w:w="4980"/>
    </w:tblGrid>
    <w:tr w:rsidR="0095299E">
      <w:trPr>
        <w:trHeight w:hRule="exact" w:val="533"/>
      </w:trPr>
      <w:tc>
        <w:tcPr>
          <w:tcW w:w="4608" w:type="dxa"/>
        </w:tcPr>
        <w:p w:rsidR="0095299E" w:rsidRDefault="0095299E">
          <w:pPr>
            <w:pStyle w:val="DrConLeft"/>
            <w:rPr>
              <w:sz w:val="16"/>
              <w:szCs w:val="16"/>
            </w:rPr>
          </w:pPr>
        </w:p>
      </w:tc>
      <w:tc>
        <w:tcPr>
          <w:tcW w:w="4980" w:type="dxa"/>
        </w:tcPr>
        <w:p w:rsidR="0095299E" w:rsidRDefault="0095299E">
          <w:pPr>
            <w:pStyle w:val="DrConRight"/>
          </w:pPr>
        </w:p>
      </w:tc>
    </w:tr>
  </w:tbl>
  <w:p w:rsidR="0095299E" w:rsidRDefault="009529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90C" w:rsidRPr="00216D10" w:rsidRDefault="004B1007" w:rsidP="0007590C">
    <w:pPr>
      <w:pStyle w:val="Header"/>
      <w:jc w:val="left"/>
      <w:rPr>
        <w:rFonts w:asciiTheme="majorHAnsi" w:hAnsiTheme="majorHAnsi"/>
        <w:color w:val="FF3300"/>
        <w:sz w:val="20"/>
      </w:rPr>
    </w:pPr>
    <w:r w:rsidRPr="00216D10">
      <w:rPr>
        <w:rFonts w:asciiTheme="majorHAnsi" w:hAnsiTheme="majorHAnsi"/>
        <w:color w:val="FF3300"/>
        <w:sz w:val="20"/>
        <w:lang w:val="en-US"/>
      </w:rPr>
      <w:t>Spring</w:t>
    </w:r>
    <w:r w:rsidRPr="00216D10">
      <w:rPr>
        <w:rFonts w:asciiTheme="majorHAnsi" w:hAnsiTheme="majorHAnsi"/>
        <w:color w:val="FF3300"/>
        <w:sz w:val="20"/>
      </w:rPr>
      <w:t xml:space="preserve"> 201</w:t>
    </w:r>
    <w:r w:rsidRPr="00216D10">
      <w:rPr>
        <w:rFonts w:asciiTheme="majorHAnsi" w:hAnsiTheme="majorHAnsi"/>
        <w:color w:val="FF3300"/>
        <w:sz w:val="20"/>
        <w:lang w:val="en-US"/>
      </w:rPr>
      <w:t>6</w:t>
    </w:r>
    <w:r w:rsidRPr="00216D10">
      <w:rPr>
        <w:rFonts w:asciiTheme="majorHAnsi" w:hAnsiTheme="majorHAnsi"/>
        <w:color w:val="FF3300"/>
        <w:sz w:val="20"/>
      </w:rPr>
      <w:t xml:space="preserve"> </w:t>
    </w:r>
    <w:r w:rsidR="0007590C" w:rsidRPr="00216D10">
      <w:rPr>
        <w:rFonts w:asciiTheme="majorHAnsi" w:hAnsiTheme="majorHAnsi"/>
        <w:color w:val="FF3300"/>
        <w:sz w:val="20"/>
      </w:rPr>
      <w:t>Procurement Events (STP RFP)</w:t>
    </w:r>
  </w:p>
  <w:p w:rsidR="0095299E" w:rsidRPr="00A57C2E" w:rsidRDefault="00A57C2E" w:rsidP="0007590C">
    <w:pPr>
      <w:pStyle w:val="Header"/>
      <w:jc w:val="left"/>
      <w:rPr>
        <w:color w:val="FF3300"/>
        <w:lang w:val="en-US"/>
      </w:rPr>
    </w:pPr>
    <w:r w:rsidRPr="00A57C2E">
      <w:rPr>
        <w:rFonts w:asciiTheme="majorHAnsi" w:hAnsiTheme="majorHAnsi"/>
        <w:color w:val="FF3300"/>
        <w:sz w:val="20"/>
      </w:rPr>
      <w:t>28 MAR 2016</w:t>
    </w:r>
  </w:p>
  <w:p w:rsidR="0095299E" w:rsidRPr="004C1C93" w:rsidRDefault="0095299E" w:rsidP="004C1C93">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Pr="00126DFB" w:rsidRDefault="0095299E" w:rsidP="004C1C93">
    <w:pPr>
      <w:pStyle w:val="Header"/>
      <w:jc w:val="left"/>
      <w:rPr>
        <w:rFonts w:asciiTheme="majorHAnsi" w:hAnsiTheme="majorHAnsi"/>
        <w:color w:val="FF0000"/>
        <w:sz w:val="20"/>
      </w:rPr>
    </w:pPr>
    <w:r>
      <w:rPr>
        <w:rFonts w:asciiTheme="majorHAnsi" w:hAnsiTheme="majorHAnsi"/>
        <w:color w:val="FF0000"/>
        <w:sz w:val="20"/>
        <w:lang w:val="en-US"/>
      </w:rPr>
      <w:t>Spring</w:t>
    </w:r>
    <w:r w:rsidRPr="00126DFB">
      <w:rPr>
        <w:rFonts w:asciiTheme="majorHAnsi" w:hAnsiTheme="majorHAnsi"/>
        <w:color w:val="FF0000"/>
        <w:sz w:val="20"/>
      </w:rPr>
      <w:t xml:space="preserve"> 201</w:t>
    </w:r>
    <w:r>
      <w:rPr>
        <w:rFonts w:asciiTheme="majorHAnsi" w:hAnsiTheme="majorHAnsi"/>
        <w:color w:val="FF0000"/>
        <w:sz w:val="20"/>
        <w:lang w:val="en-US"/>
      </w:rPr>
      <w:t>5</w:t>
    </w:r>
    <w:r w:rsidRPr="00126DFB">
      <w:rPr>
        <w:rFonts w:asciiTheme="majorHAnsi" w:hAnsiTheme="majorHAnsi"/>
        <w:color w:val="FF0000"/>
        <w:sz w:val="20"/>
      </w:rPr>
      <w:t xml:space="preserve"> Procurement Events </w:t>
    </w:r>
  </w:p>
  <w:p w:rsidR="0095299E" w:rsidRPr="00CC2A8F" w:rsidRDefault="0095299E" w:rsidP="004C1C93">
    <w:pPr>
      <w:pStyle w:val="Header"/>
      <w:jc w:val="left"/>
      <w:rPr>
        <w:color w:val="FF0000"/>
        <w:lang w:val="en-US"/>
      </w:rPr>
    </w:pPr>
    <w:r w:rsidRPr="006F0BDD">
      <w:rPr>
        <w:rFonts w:asciiTheme="majorHAnsi" w:hAnsiTheme="majorHAnsi"/>
        <w:color w:val="FF0000"/>
        <w:sz w:val="20"/>
        <w:lang w:val="en-US"/>
      </w:rPr>
      <w:t>3</w:t>
    </w:r>
    <w:r w:rsidRPr="006F0BDD">
      <w:rPr>
        <w:rFonts w:asciiTheme="majorHAnsi" w:hAnsiTheme="majorHAnsi"/>
        <w:color w:val="FF0000"/>
        <w:sz w:val="20"/>
      </w:rPr>
      <w:t xml:space="preserve"> </w:t>
    </w:r>
    <w:r w:rsidRPr="006F0BDD">
      <w:rPr>
        <w:rFonts w:asciiTheme="majorHAnsi" w:hAnsiTheme="majorHAnsi"/>
        <w:color w:val="FF0000"/>
        <w:sz w:val="20"/>
        <w:lang w:val="en-US"/>
      </w:rPr>
      <w:t>MAR</w:t>
    </w:r>
    <w:r w:rsidRPr="006F0BDD">
      <w:rPr>
        <w:rFonts w:asciiTheme="majorHAnsi" w:hAnsiTheme="majorHAnsi"/>
        <w:color w:val="FF0000"/>
        <w:sz w:val="20"/>
      </w:rPr>
      <w:t xml:space="preserve"> 201</w:t>
    </w:r>
    <w:r w:rsidRPr="006F0BDD">
      <w:rPr>
        <w:rFonts w:asciiTheme="majorHAnsi" w:hAnsiTheme="majorHAnsi"/>
        <w:color w:val="FF0000"/>
        <w:sz w:val="20"/>
        <w:lang w:val="en-US"/>
      </w:rPr>
      <w:t>5</w:t>
    </w:r>
  </w:p>
  <w:p w:rsidR="0095299E" w:rsidRPr="004C1C93" w:rsidRDefault="0095299E" w:rsidP="004C1C9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DF+c+k45qVbr1NqUvdNn0aE7zoE=" w:salt="Pu+Oxgw4xmtTJcrqWYORL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565E7"/>
    <w:rsid w:val="0007590C"/>
    <w:rsid w:val="000A2DC8"/>
    <w:rsid w:val="000C32B8"/>
    <w:rsid w:val="000C598F"/>
    <w:rsid w:val="000D4A93"/>
    <w:rsid w:val="0013019E"/>
    <w:rsid w:val="001E1151"/>
    <w:rsid w:val="00216D10"/>
    <w:rsid w:val="00276A49"/>
    <w:rsid w:val="002963D7"/>
    <w:rsid w:val="002A00D2"/>
    <w:rsid w:val="00384596"/>
    <w:rsid w:val="003A1F44"/>
    <w:rsid w:val="003A6C27"/>
    <w:rsid w:val="00410A70"/>
    <w:rsid w:val="00443E2D"/>
    <w:rsid w:val="00452946"/>
    <w:rsid w:val="004B1007"/>
    <w:rsid w:val="004C1C93"/>
    <w:rsid w:val="005A10FB"/>
    <w:rsid w:val="005D2681"/>
    <w:rsid w:val="005D75AC"/>
    <w:rsid w:val="005F01E5"/>
    <w:rsid w:val="006101C8"/>
    <w:rsid w:val="006D548D"/>
    <w:rsid w:val="006F0BDD"/>
    <w:rsid w:val="00751595"/>
    <w:rsid w:val="007978BA"/>
    <w:rsid w:val="007C3519"/>
    <w:rsid w:val="007D63CC"/>
    <w:rsid w:val="008A0E31"/>
    <w:rsid w:val="008A6BBC"/>
    <w:rsid w:val="00940465"/>
    <w:rsid w:val="00943389"/>
    <w:rsid w:val="0095299E"/>
    <w:rsid w:val="00987366"/>
    <w:rsid w:val="009A507A"/>
    <w:rsid w:val="009B4456"/>
    <w:rsid w:val="00A162CB"/>
    <w:rsid w:val="00A57C2E"/>
    <w:rsid w:val="00A66A52"/>
    <w:rsid w:val="00A75388"/>
    <w:rsid w:val="00AD1387"/>
    <w:rsid w:val="00BB436E"/>
    <w:rsid w:val="00C244CE"/>
    <w:rsid w:val="00CB53C8"/>
    <w:rsid w:val="00CC2A8F"/>
    <w:rsid w:val="00CE18F9"/>
    <w:rsid w:val="00D73982"/>
    <w:rsid w:val="00DB47D6"/>
    <w:rsid w:val="00DC39CE"/>
    <w:rsid w:val="00DE3349"/>
    <w:rsid w:val="00DF2328"/>
    <w:rsid w:val="00EA0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AEE4A-ABBD-40E1-B2B0-C9CFDEA9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3534</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2015-03-07T20:03:00Z</dcterms:created>
  <dcterms:modified xsi:type="dcterms:W3CDTF">2016-03-28T22:59:00Z</dcterms:modified>
</cp:coreProperties>
</file>